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CA8" w:rsidRDefault="0002532B">
      <w:pPr>
        <w:pStyle w:val="Heading1"/>
        <w:spacing w:before="80"/>
        <w:ind w:left="2058" w:right="2038"/>
        <w:jc w:val="center"/>
        <w:rPr>
          <w:rFonts w:ascii="Times New Roman" w:hAnsi="Times New Roman" w:cs="Times New Roman"/>
          <w:sz w:val="20"/>
          <w:szCs w:val="20"/>
        </w:rPr>
      </w:pPr>
      <w:r w:rsidRPr="00DE076E">
        <w:rPr>
          <w:rFonts w:ascii="Times New Roman" w:hAnsi="Times New Roman" w:cs="Times New Roman"/>
          <w:sz w:val="20"/>
          <w:szCs w:val="20"/>
        </w:rPr>
        <w:t>Supplementary</w:t>
      </w:r>
      <w:r w:rsidRPr="00DE076E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DE076E">
        <w:rPr>
          <w:rFonts w:ascii="Times New Roman" w:hAnsi="Times New Roman" w:cs="Times New Roman"/>
          <w:sz w:val="20"/>
          <w:szCs w:val="20"/>
        </w:rPr>
        <w:t>Information</w:t>
      </w:r>
    </w:p>
    <w:p w:rsidR="00E46653" w:rsidRDefault="00E46653">
      <w:pPr>
        <w:pStyle w:val="Heading1"/>
        <w:spacing w:before="80"/>
        <w:ind w:left="2058" w:right="2038"/>
        <w:jc w:val="center"/>
        <w:rPr>
          <w:rFonts w:ascii="Times New Roman" w:hAnsi="Times New Roman" w:cs="Times New Roman"/>
          <w:sz w:val="20"/>
          <w:szCs w:val="20"/>
        </w:rPr>
      </w:pPr>
    </w:p>
    <w:p w:rsidR="00E46653" w:rsidRDefault="00E46653" w:rsidP="00E46653">
      <w:pPr>
        <w:pStyle w:val="Heading1"/>
        <w:spacing w:before="80"/>
        <w:ind w:right="2038"/>
        <w:rPr>
          <w:rFonts w:ascii="Times New Roman" w:hAnsi="Times New Roman" w:cs="Times New Roman"/>
          <w:sz w:val="20"/>
          <w:szCs w:val="20"/>
        </w:rPr>
      </w:pPr>
      <w:r w:rsidRPr="00680A82">
        <w:rPr>
          <w:rFonts w:ascii="Calibri" w:hAnsi="Calibri"/>
          <w:noProof/>
          <w:sz w:val="22"/>
          <w:szCs w:val="22"/>
          <w:lang w:val="en-IN" w:eastAsia="en-IN"/>
        </w:rPr>
        <w:drawing>
          <wp:inline distT="0" distB="0" distL="0" distR="0" wp14:anchorId="7D688A34" wp14:editId="2E8AF017">
            <wp:extent cx="5905506" cy="4420925"/>
            <wp:effectExtent l="0" t="0" r="0" b="0"/>
            <wp:docPr id="1" name="Picture 1" descr="D:\Chaithanya\Chaithanya\article documents\2023\November\26-Tian Xuechen-oncology\supply figur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Chaithanya\Chaithanya\article documents\2023\November\26-Tian Xuechen-oncology\supply figure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014" cy="454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653" w:rsidRPr="00DE076E" w:rsidRDefault="00E46653">
      <w:pPr>
        <w:pStyle w:val="Heading1"/>
        <w:spacing w:before="80"/>
        <w:ind w:left="2058" w:right="2038"/>
        <w:jc w:val="center"/>
        <w:rPr>
          <w:rFonts w:ascii="Times New Roman" w:hAnsi="Times New Roman" w:cs="Times New Roman"/>
          <w:sz w:val="20"/>
          <w:szCs w:val="20"/>
        </w:rPr>
      </w:pPr>
    </w:p>
    <w:p w:rsidR="00A27CA8" w:rsidRPr="00DE076E" w:rsidRDefault="0002532B" w:rsidP="00E46653">
      <w:pPr>
        <w:spacing w:line="251" w:lineRule="exact"/>
        <w:rPr>
          <w:sz w:val="20"/>
          <w:szCs w:val="20"/>
        </w:rPr>
      </w:pPr>
      <w:r w:rsidRPr="00DE076E">
        <w:rPr>
          <w:b/>
          <w:sz w:val="20"/>
          <w:szCs w:val="20"/>
        </w:rPr>
        <w:t>Figure</w:t>
      </w:r>
      <w:r w:rsidRPr="00DE076E">
        <w:rPr>
          <w:b/>
          <w:spacing w:val="17"/>
          <w:sz w:val="20"/>
          <w:szCs w:val="20"/>
        </w:rPr>
        <w:t xml:space="preserve"> </w:t>
      </w:r>
      <w:r w:rsidRPr="00DE076E">
        <w:rPr>
          <w:b/>
          <w:sz w:val="20"/>
          <w:szCs w:val="20"/>
        </w:rPr>
        <w:t>S1</w:t>
      </w:r>
      <w:r w:rsidR="00DE7A7E">
        <w:rPr>
          <w:b/>
          <w:sz w:val="20"/>
          <w:szCs w:val="20"/>
        </w:rPr>
        <w:t>:</w:t>
      </w:r>
      <w:r w:rsidRPr="00DE076E">
        <w:rPr>
          <w:b/>
          <w:spacing w:val="14"/>
          <w:sz w:val="20"/>
          <w:szCs w:val="20"/>
        </w:rPr>
        <w:t xml:space="preserve"> </w:t>
      </w:r>
      <w:r w:rsidRPr="00DE7A7E">
        <w:rPr>
          <w:sz w:val="20"/>
          <w:szCs w:val="20"/>
        </w:rPr>
        <w:t>Functional</w:t>
      </w:r>
      <w:r w:rsidRPr="00DE7A7E">
        <w:rPr>
          <w:spacing w:val="14"/>
          <w:sz w:val="20"/>
          <w:szCs w:val="20"/>
        </w:rPr>
        <w:t xml:space="preserve"> </w:t>
      </w:r>
      <w:r w:rsidRPr="00DE7A7E">
        <w:rPr>
          <w:sz w:val="20"/>
          <w:szCs w:val="20"/>
        </w:rPr>
        <w:t>enrichment</w:t>
      </w:r>
      <w:r w:rsidRPr="00DE7A7E">
        <w:rPr>
          <w:spacing w:val="16"/>
          <w:sz w:val="20"/>
          <w:szCs w:val="20"/>
        </w:rPr>
        <w:t xml:space="preserve"> </w:t>
      </w:r>
      <w:r w:rsidRPr="00DE7A7E">
        <w:rPr>
          <w:sz w:val="20"/>
          <w:szCs w:val="20"/>
        </w:rPr>
        <w:t>analysis.</w:t>
      </w:r>
      <w:r w:rsidRPr="00DE076E">
        <w:rPr>
          <w:b/>
          <w:spacing w:val="30"/>
          <w:sz w:val="20"/>
          <w:szCs w:val="20"/>
        </w:rPr>
        <w:t xml:space="preserve"> </w:t>
      </w:r>
      <w:r w:rsidRPr="00DE076E">
        <w:rPr>
          <w:sz w:val="20"/>
          <w:szCs w:val="20"/>
        </w:rPr>
        <w:t>Red</w:t>
      </w:r>
      <w:r w:rsidRPr="00DE076E">
        <w:rPr>
          <w:spacing w:val="17"/>
          <w:sz w:val="20"/>
          <w:szCs w:val="20"/>
        </w:rPr>
        <w:t xml:space="preserve"> </w:t>
      </w:r>
      <w:r w:rsidRPr="00DE076E">
        <w:rPr>
          <w:sz w:val="20"/>
          <w:szCs w:val="20"/>
        </w:rPr>
        <w:t>bars</w:t>
      </w:r>
      <w:r w:rsidRPr="00DE076E">
        <w:rPr>
          <w:spacing w:val="11"/>
          <w:sz w:val="20"/>
          <w:szCs w:val="20"/>
        </w:rPr>
        <w:t xml:space="preserve"> </w:t>
      </w:r>
      <w:r w:rsidRPr="00DE076E">
        <w:rPr>
          <w:sz w:val="20"/>
          <w:szCs w:val="20"/>
        </w:rPr>
        <w:t>are</w:t>
      </w:r>
      <w:r w:rsidRPr="00DE076E">
        <w:rPr>
          <w:spacing w:val="17"/>
          <w:sz w:val="20"/>
          <w:szCs w:val="20"/>
        </w:rPr>
        <w:t xml:space="preserve"> </w:t>
      </w:r>
      <w:r w:rsidRPr="00DE076E">
        <w:rPr>
          <w:sz w:val="20"/>
          <w:szCs w:val="20"/>
        </w:rPr>
        <w:t>the</w:t>
      </w:r>
      <w:r w:rsidRPr="00DE076E">
        <w:rPr>
          <w:spacing w:val="17"/>
          <w:sz w:val="20"/>
          <w:szCs w:val="20"/>
        </w:rPr>
        <w:t xml:space="preserve"> </w:t>
      </w:r>
      <w:r w:rsidRPr="00DE076E">
        <w:rPr>
          <w:sz w:val="20"/>
          <w:szCs w:val="20"/>
        </w:rPr>
        <w:t>enriched</w:t>
      </w:r>
      <w:r w:rsidRPr="00DE076E">
        <w:rPr>
          <w:spacing w:val="17"/>
          <w:sz w:val="20"/>
          <w:szCs w:val="20"/>
        </w:rPr>
        <w:t xml:space="preserve"> </w:t>
      </w:r>
      <w:r w:rsidRPr="00DE076E">
        <w:rPr>
          <w:sz w:val="20"/>
          <w:szCs w:val="20"/>
        </w:rPr>
        <w:t>molecular</w:t>
      </w:r>
      <w:r w:rsidR="00DE076E">
        <w:rPr>
          <w:sz w:val="20"/>
          <w:szCs w:val="20"/>
        </w:rPr>
        <w:t xml:space="preserve"> </w:t>
      </w:r>
      <w:r w:rsidRPr="00DE076E">
        <w:rPr>
          <w:sz w:val="20"/>
          <w:szCs w:val="20"/>
        </w:rPr>
        <w:t>function</w:t>
      </w:r>
      <w:r w:rsidRPr="00DE076E">
        <w:rPr>
          <w:spacing w:val="-7"/>
          <w:sz w:val="20"/>
          <w:szCs w:val="20"/>
        </w:rPr>
        <w:t xml:space="preserve"> </w:t>
      </w:r>
      <w:r w:rsidRPr="00DE076E">
        <w:rPr>
          <w:sz w:val="20"/>
          <w:szCs w:val="20"/>
        </w:rPr>
        <w:t>terms</w:t>
      </w:r>
      <w:r w:rsidRPr="00DE076E">
        <w:rPr>
          <w:spacing w:val="-7"/>
          <w:sz w:val="20"/>
          <w:szCs w:val="20"/>
        </w:rPr>
        <w:t xml:space="preserve"> </w:t>
      </w:r>
      <w:r w:rsidRPr="00DE076E">
        <w:rPr>
          <w:sz w:val="20"/>
          <w:szCs w:val="20"/>
        </w:rPr>
        <w:t>(p&lt;0.05),</w:t>
      </w:r>
      <w:r w:rsidRPr="00DE076E">
        <w:rPr>
          <w:spacing w:val="-9"/>
          <w:sz w:val="20"/>
          <w:szCs w:val="20"/>
        </w:rPr>
        <w:t xml:space="preserve"> </w:t>
      </w:r>
      <w:r w:rsidRPr="00DE076E">
        <w:rPr>
          <w:sz w:val="20"/>
          <w:szCs w:val="20"/>
        </w:rPr>
        <w:t>whereas</w:t>
      </w:r>
      <w:r w:rsidRPr="00DE076E">
        <w:rPr>
          <w:spacing w:val="-7"/>
          <w:sz w:val="20"/>
          <w:szCs w:val="20"/>
        </w:rPr>
        <w:t xml:space="preserve"> </w:t>
      </w:r>
      <w:r w:rsidRPr="00DE076E">
        <w:rPr>
          <w:sz w:val="20"/>
          <w:szCs w:val="20"/>
        </w:rPr>
        <w:t>the</w:t>
      </w:r>
      <w:r w:rsidRPr="00DE076E">
        <w:rPr>
          <w:spacing w:val="-6"/>
          <w:sz w:val="20"/>
          <w:szCs w:val="20"/>
        </w:rPr>
        <w:t xml:space="preserve"> </w:t>
      </w:r>
      <w:r w:rsidRPr="00DE076E">
        <w:rPr>
          <w:sz w:val="20"/>
          <w:szCs w:val="20"/>
        </w:rPr>
        <w:t>blue</w:t>
      </w:r>
      <w:r w:rsidRPr="00DE076E">
        <w:rPr>
          <w:spacing w:val="-6"/>
          <w:sz w:val="20"/>
          <w:szCs w:val="20"/>
        </w:rPr>
        <w:t xml:space="preserve"> </w:t>
      </w:r>
      <w:r w:rsidRPr="00DE076E">
        <w:rPr>
          <w:sz w:val="20"/>
          <w:szCs w:val="20"/>
        </w:rPr>
        <w:t>bars</w:t>
      </w:r>
      <w:r w:rsidRPr="00DE076E">
        <w:rPr>
          <w:spacing w:val="-12"/>
          <w:sz w:val="20"/>
          <w:szCs w:val="20"/>
        </w:rPr>
        <w:t xml:space="preserve"> </w:t>
      </w:r>
      <w:r w:rsidRPr="00DE076E">
        <w:rPr>
          <w:sz w:val="20"/>
          <w:szCs w:val="20"/>
        </w:rPr>
        <w:t>are</w:t>
      </w:r>
      <w:r w:rsidRPr="00DE076E">
        <w:rPr>
          <w:spacing w:val="-6"/>
          <w:sz w:val="20"/>
          <w:szCs w:val="20"/>
        </w:rPr>
        <w:t xml:space="preserve"> </w:t>
      </w:r>
      <w:r w:rsidRPr="00DE076E">
        <w:rPr>
          <w:sz w:val="20"/>
          <w:szCs w:val="20"/>
        </w:rPr>
        <w:t>the</w:t>
      </w:r>
      <w:r w:rsidRPr="00DE076E">
        <w:rPr>
          <w:spacing w:val="-7"/>
          <w:sz w:val="20"/>
          <w:szCs w:val="20"/>
        </w:rPr>
        <w:t xml:space="preserve"> </w:t>
      </w:r>
      <w:r w:rsidRPr="00DE076E">
        <w:rPr>
          <w:sz w:val="20"/>
          <w:szCs w:val="20"/>
        </w:rPr>
        <w:t>enriched</w:t>
      </w:r>
      <w:r w:rsidRPr="00DE076E">
        <w:rPr>
          <w:spacing w:val="-6"/>
          <w:sz w:val="20"/>
          <w:szCs w:val="20"/>
        </w:rPr>
        <w:t xml:space="preserve"> </w:t>
      </w:r>
      <w:r w:rsidRPr="00DE076E">
        <w:rPr>
          <w:sz w:val="20"/>
          <w:szCs w:val="20"/>
        </w:rPr>
        <w:t>biological</w:t>
      </w:r>
      <w:r w:rsidRPr="00DE076E">
        <w:rPr>
          <w:spacing w:val="-6"/>
          <w:sz w:val="20"/>
          <w:szCs w:val="20"/>
        </w:rPr>
        <w:t xml:space="preserve"> </w:t>
      </w:r>
      <w:r w:rsidRPr="00DE076E">
        <w:rPr>
          <w:sz w:val="20"/>
          <w:szCs w:val="20"/>
        </w:rPr>
        <w:t>processes.</w:t>
      </w:r>
      <w:r w:rsidRPr="00DE076E">
        <w:rPr>
          <w:spacing w:val="-64"/>
          <w:sz w:val="20"/>
          <w:szCs w:val="20"/>
        </w:rPr>
        <w:t xml:space="preserve"> </w:t>
      </w:r>
      <w:r w:rsidRPr="00DE076E">
        <w:rPr>
          <w:sz w:val="20"/>
          <w:szCs w:val="20"/>
        </w:rPr>
        <w:t>Gene</w:t>
      </w:r>
      <w:r w:rsidRPr="00DE076E">
        <w:rPr>
          <w:spacing w:val="1"/>
          <w:sz w:val="20"/>
          <w:szCs w:val="20"/>
        </w:rPr>
        <w:t xml:space="preserve"> </w:t>
      </w:r>
      <w:r w:rsidRPr="00DE076E">
        <w:rPr>
          <w:sz w:val="20"/>
          <w:szCs w:val="20"/>
        </w:rPr>
        <w:t>Ontology</w:t>
      </w:r>
      <w:r w:rsidRPr="00DE076E">
        <w:rPr>
          <w:spacing w:val="1"/>
          <w:sz w:val="20"/>
          <w:szCs w:val="20"/>
        </w:rPr>
        <w:t xml:space="preserve"> </w:t>
      </w:r>
      <w:r w:rsidRPr="00DE076E">
        <w:rPr>
          <w:sz w:val="20"/>
          <w:szCs w:val="20"/>
        </w:rPr>
        <w:t>enrichment</w:t>
      </w:r>
      <w:r w:rsidRPr="00DE076E">
        <w:rPr>
          <w:spacing w:val="1"/>
          <w:sz w:val="20"/>
          <w:szCs w:val="20"/>
        </w:rPr>
        <w:t xml:space="preserve"> </w:t>
      </w:r>
      <w:r w:rsidRPr="00DE076E">
        <w:rPr>
          <w:sz w:val="20"/>
          <w:szCs w:val="20"/>
        </w:rPr>
        <w:t>analysis</w:t>
      </w:r>
      <w:r w:rsidRPr="00DE076E">
        <w:rPr>
          <w:spacing w:val="1"/>
          <w:sz w:val="20"/>
          <w:szCs w:val="20"/>
        </w:rPr>
        <w:t xml:space="preserve"> </w:t>
      </w:r>
      <w:r w:rsidRPr="00DE076E">
        <w:rPr>
          <w:sz w:val="20"/>
          <w:szCs w:val="20"/>
        </w:rPr>
        <w:t>(</w:t>
      </w:r>
      <w:hyperlink r:id="rId5">
        <w:r w:rsidRPr="00DE076E">
          <w:rPr>
            <w:i/>
            <w:sz w:val="20"/>
            <w:szCs w:val="20"/>
            <w:u w:val="single"/>
          </w:rPr>
          <w:t>http://geneontology.org</w:t>
        </w:r>
      </w:hyperlink>
      <w:r w:rsidRPr="00DE076E">
        <w:rPr>
          <w:sz w:val="20"/>
          <w:szCs w:val="20"/>
        </w:rPr>
        <w:t>)</w:t>
      </w:r>
      <w:r w:rsidRPr="00DE076E">
        <w:rPr>
          <w:spacing w:val="1"/>
          <w:sz w:val="20"/>
          <w:szCs w:val="20"/>
        </w:rPr>
        <w:t xml:space="preserve"> </w:t>
      </w:r>
      <w:r w:rsidRPr="00DE076E">
        <w:rPr>
          <w:sz w:val="20"/>
          <w:szCs w:val="20"/>
        </w:rPr>
        <w:t>was</w:t>
      </w:r>
      <w:r w:rsidRPr="00DE076E">
        <w:rPr>
          <w:spacing w:val="1"/>
          <w:sz w:val="20"/>
          <w:szCs w:val="20"/>
        </w:rPr>
        <w:t xml:space="preserve"> </w:t>
      </w:r>
      <w:r w:rsidRPr="00DE076E">
        <w:rPr>
          <w:sz w:val="20"/>
          <w:szCs w:val="20"/>
        </w:rPr>
        <w:t>conducted</w:t>
      </w:r>
      <w:r w:rsidRPr="00DE076E">
        <w:rPr>
          <w:spacing w:val="1"/>
          <w:sz w:val="20"/>
          <w:szCs w:val="20"/>
        </w:rPr>
        <w:t xml:space="preserve"> </w:t>
      </w:r>
      <w:r w:rsidRPr="00DE076E">
        <w:rPr>
          <w:sz w:val="20"/>
          <w:szCs w:val="20"/>
        </w:rPr>
        <w:t>to</w:t>
      </w:r>
      <w:r w:rsidRPr="00DE076E">
        <w:rPr>
          <w:spacing w:val="1"/>
          <w:sz w:val="20"/>
          <w:szCs w:val="20"/>
        </w:rPr>
        <w:t xml:space="preserve"> </w:t>
      </w:r>
      <w:r w:rsidRPr="00DE076E">
        <w:rPr>
          <w:sz w:val="20"/>
          <w:szCs w:val="20"/>
        </w:rPr>
        <w:t>identify</w:t>
      </w:r>
      <w:r w:rsidRPr="00DE076E">
        <w:rPr>
          <w:spacing w:val="-3"/>
          <w:sz w:val="20"/>
          <w:szCs w:val="20"/>
        </w:rPr>
        <w:t xml:space="preserve"> </w:t>
      </w:r>
      <w:r w:rsidRPr="00DE076E">
        <w:rPr>
          <w:sz w:val="20"/>
          <w:szCs w:val="20"/>
        </w:rPr>
        <w:t>the</w:t>
      </w:r>
      <w:r w:rsidRPr="00DE076E">
        <w:rPr>
          <w:spacing w:val="-1"/>
          <w:sz w:val="20"/>
          <w:szCs w:val="20"/>
        </w:rPr>
        <w:t xml:space="preserve"> </w:t>
      </w:r>
      <w:r w:rsidRPr="00DE076E">
        <w:rPr>
          <w:sz w:val="20"/>
          <w:szCs w:val="20"/>
        </w:rPr>
        <w:t>relative</w:t>
      </w:r>
      <w:r w:rsidRPr="00DE076E">
        <w:rPr>
          <w:spacing w:val="-1"/>
          <w:sz w:val="20"/>
          <w:szCs w:val="20"/>
        </w:rPr>
        <w:t xml:space="preserve"> </w:t>
      </w:r>
      <w:r w:rsidRPr="00DE076E">
        <w:rPr>
          <w:sz w:val="20"/>
          <w:szCs w:val="20"/>
        </w:rPr>
        <w:t>biological</w:t>
      </w:r>
      <w:r w:rsidRPr="00DE076E">
        <w:rPr>
          <w:spacing w:val="-1"/>
          <w:sz w:val="20"/>
          <w:szCs w:val="20"/>
        </w:rPr>
        <w:t xml:space="preserve"> </w:t>
      </w:r>
      <w:r w:rsidRPr="00DE076E">
        <w:rPr>
          <w:sz w:val="20"/>
          <w:szCs w:val="20"/>
        </w:rPr>
        <w:t>process.</w:t>
      </w:r>
    </w:p>
    <w:p w:rsidR="00E46653" w:rsidRDefault="00E46653" w:rsidP="00E46653">
      <w:pPr>
        <w:spacing w:line="360" w:lineRule="auto"/>
        <w:ind w:right="675"/>
        <w:jc w:val="both"/>
        <w:rPr>
          <w:rFonts w:eastAsia="Arial MT"/>
          <w:sz w:val="20"/>
          <w:szCs w:val="20"/>
        </w:rPr>
      </w:pPr>
    </w:p>
    <w:p w:rsidR="00A27CA8" w:rsidRPr="00DE076E" w:rsidRDefault="00E46653" w:rsidP="00E46653">
      <w:pPr>
        <w:spacing w:line="360" w:lineRule="auto"/>
        <w:ind w:right="675"/>
        <w:jc w:val="both"/>
        <w:rPr>
          <w:sz w:val="20"/>
          <w:szCs w:val="20"/>
        </w:rPr>
      </w:pPr>
      <w:r>
        <w:rPr>
          <w:rFonts w:eastAsia="Arial MT"/>
          <w:sz w:val="20"/>
          <w:szCs w:val="20"/>
        </w:rPr>
        <w:t xml:space="preserve"> </w:t>
      </w:r>
      <w:r w:rsidR="0002532B" w:rsidRPr="00DE076E">
        <w:rPr>
          <w:b/>
          <w:sz w:val="20"/>
          <w:szCs w:val="20"/>
        </w:rPr>
        <w:t>Table S1</w:t>
      </w:r>
      <w:r w:rsidR="00263934">
        <w:rPr>
          <w:b/>
          <w:sz w:val="20"/>
          <w:szCs w:val="20"/>
        </w:rPr>
        <w:t>:</w:t>
      </w:r>
      <w:r w:rsidR="0002532B" w:rsidRPr="00DE076E">
        <w:rPr>
          <w:b/>
          <w:sz w:val="20"/>
          <w:szCs w:val="20"/>
        </w:rPr>
        <w:t xml:space="preserve"> </w:t>
      </w:r>
      <w:r w:rsidR="0002532B" w:rsidRPr="00263934">
        <w:rPr>
          <w:sz w:val="20"/>
          <w:szCs w:val="20"/>
        </w:rPr>
        <w:t>The concentration and purity of the total RNA of each sample were</w:t>
      </w:r>
      <w:r w:rsidR="0002532B" w:rsidRPr="00263934">
        <w:rPr>
          <w:spacing w:val="1"/>
          <w:sz w:val="20"/>
          <w:szCs w:val="20"/>
        </w:rPr>
        <w:t xml:space="preserve"> </w:t>
      </w:r>
      <w:r w:rsidR="0002532B" w:rsidRPr="00263934">
        <w:rPr>
          <w:sz w:val="20"/>
          <w:szCs w:val="20"/>
        </w:rPr>
        <w:t>assessed</w:t>
      </w:r>
      <w:r w:rsidR="0002532B" w:rsidRPr="00263934">
        <w:rPr>
          <w:spacing w:val="1"/>
          <w:sz w:val="20"/>
          <w:szCs w:val="20"/>
        </w:rPr>
        <w:t xml:space="preserve"> </w:t>
      </w:r>
      <w:r w:rsidR="0002532B" w:rsidRPr="00263934">
        <w:rPr>
          <w:sz w:val="20"/>
          <w:szCs w:val="20"/>
        </w:rPr>
        <w:t>by</w:t>
      </w:r>
      <w:r w:rsidR="0002532B" w:rsidRPr="00263934">
        <w:rPr>
          <w:spacing w:val="1"/>
          <w:sz w:val="20"/>
          <w:szCs w:val="20"/>
        </w:rPr>
        <w:t xml:space="preserve"> </w:t>
      </w:r>
      <w:r w:rsidR="0002532B" w:rsidRPr="00263934">
        <w:rPr>
          <w:sz w:val="20"/>
          <w:szCs w:val="20"/>
        </w:rPr>
        <w:t>NanoDrop</w:t>
      </w:r>
      <w:bookmarkStart w:id="0" w:name="_GoBack"/>
      <w:bookmarkEnd w:id="0"/>
      <w:r w:rsidR="0002532B" w:rsidRPr="00263934">
        <w:rPr>
          <w:spacing w:val="1"/>
          <w:sz w:val="20"/>
          <w:szCs w:val="20"/>
        </w:rPr>
        <w:t xml:space="preserve"> </w:t>
      </w:r>
      <w:r w:rsidR="0002532B" w:rsidRPr="00263934">
        <w:rPr>
          <w:sz w:val="20"/>
          <w:szCs w:val="20"/>
        </w:rPr>
        <w:t>200</w:t>
      </w:r>
      <w:r w:rsidR="0002532B" w:rsidRPr="00263934">
        <w:rPr>
          <w:spacing w:val="1"/>
          <w:sz w:val="20"/>
          <w:szCs w:val="20"/>
        </w:rPr>
        <w:t xml:space="preserve"> </w:t>
      </w:r>
      <w:r w:rsidR="0002532B" w:rsidRPr="00263934">
        <w:rPr>
          <w:sz w:val="20"/>
          <w:szCs w:val="20"/>
        </w:rPr>
        <w:t>and</w:t>
      </w:r>
      <w:r w:rsidR="0002532B" w:rsidRPr="00263934">
        <w:rPr>
          <w:spacing w:val="1"/>
          <w:sz w:val="20"/>
          <w:szCs w:val="20"/>
        </w:rPr>
        <w:t xml:space="preserve"> </w:t>
      </w:r>
      <w:r w:rsidR="0002532B" w:rsidRPr="00263934">
        <w:rPr>
          <w:sz w:val="20"/>
          <w:szCs w:val="20"/>
        </w:rPr>
        <w:t>Agilent</w:t>
      </w:r>
      <w:r w:rsidR="0002532B" w:rsidRPr="00263934">
        <w:rPr>
          <w:spacing w:val="1"/>
          <w:sz w:val="20"/>
          <w:szCs w:val="20"/>
        </w:rPr>
        <w:t xml:space="preserve"> </w:t>
      </w:r>
      <w:r w:rsidR="0002532B" w:rsidRPr="00263934">
        <w:rPr>
          <w:sz w:val="20"/>
          <w:szCs w:val="20"/>
        </w:rPr>
        <w:t>2200</w:t>
      </w:r>
      <w:r w:rsidR="0002532B" w:rsidRPr="00263934">
        <w:rPr>
          <w:spacing w:val="1"/>
          <w:sz w:val="20"/>
          <w:szCs w:val="20"/>
        </w:rPr>
        <w:t xml:space="preserve"> </w:t>
      </w:r>
      <w:r w:rsidR="0002532B" w:rsidRPr="00263934">
        <w:rPr>
          <w:sz w:val="20"/>
          <w:szCs w:val="20"/>
        </w:rPr>
        <w:t>TapeStation</w:t>
      </w:r>
      <w:r w:rsidR="0002532B" w:rsidRPr="00263934">
        <w:rPr>
          <w:spacing w:val="1"/>
          <w:sz w:val="20"/>
          <w:szCs w:val="20"/>
        </w:rPr>
        <w:t xml:space="preserve"> </w:t>
      </w:r>
      <w:r w:rsidR="0002532B" w:rsidRPr="00263934">
        <w:rPr>
          <w:sz w:val="20"/>
          <w:szCs w:val="20"/>
        </w:rPr>
        <w:t>system.</w:t>
      </w:r>
      <w:r w:rsidR="0002532B" w:rsidRPr="00DE076E">
        <w:rPr>
          <w:b/>
          <w:spacing w:val="1"/>
          <w:sz w:val="20"/>
          <w:szCs w:val="20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1"/>
        <w:gridCol w:w="850"/>
        <w:gridCol w:w="1237"/>
        <w:gridCol w:w="1994"/>
        <w:gridCol w:w="1215"/>
        <w:gridCol w:w="1016"/>
        <w:gridCol w:w="1016"/>
        <w:gridCol w:w="1239"/>
        <w:gridCol w:w="761"/>
      </w:tblGrid>
      <w:tr w:rsidR="00DE076E" w:rsidRPr="00DE076E" w:rsidTr="00DE076E">
        <w:trPr>
          <w:trHeight w:val="64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76E">
              <w:rPr>
                <w:b/>
                <w:bCs/>
                <w:color w:val="000000"/>
                <w:sz w:val="20"/>
                <w:szCs w:val="20"/>
              </w:rPr>
              <w:t>Nanodrop 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76E">
              <w:rPr>
                <w:b/>
                <w:bCs/>
                <w:color w:val="000000"/>
                <w:sz w:val="20"/>
                <w:szCs w:val="20"/>
              </w:rPr>
              <w:t>Bioanalyzer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E076E" w:rsidRPr="00DE076E" w:rsidTr="00DE076E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76E">
              <w:rPr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76E">
              <w:rPr>
                <w:b/>
                <w:bCs/>
                <w:color w:val="000000"/>
                <w:sz w:val="20"/>
                <w:szCs w:val="20"/>
              </w:rPr>
              <w:t>Sample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76E">
              <w:rPr>
                <w:b/>
                <w:bCs/>
                <w:color w:val="000000"/>
                <w:sz w:val="20"/>
                <w:szCs w:val="20"/>
              </w:rPr>
              <w:t>Volume (µl)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76E">
              <w:rPr>
                <w:b/>
                <w:bCs/>
                <w:color w:val="000000"/>
                <w:sz w:val="20"/>
                <w:szCs w:val="20"/>
              </w:rPr>
              <w:t>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76E">
              <w:rPr>
                <w:b/>
                <w:bCs/>
                <w:color w:val="000000"/>
                <w:sz w:val="20"/>
                <w:szCs w:val="20"/>
              </w:rPr>
              <w:t>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76E">
              <w:rPr>
                <w:b/>
                <w:bCs/>
                <w:color w:val="000000"/>
                <w:sz w:val="20"/>
                <w:szCs w:val="20"/>
              </w:rPr>
              <w:t>Grade</w:t>
            </w:r>
          </w:p>
        </w:tc>
      </w:tr>
      <w:tr w:rsidR="00DE076E" w:rsidRPr="00DE076E" w:rsidTr="00DE076E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76E">
              <w:rPr>
                <w:b/>
                <w:bCs/>
                <w:color w:val="000000"/>
                <w:spacing w:val="-1"/>
                <w:sz w:val="20"/>
                <w:szCs w:val="20"/>
              </w:rPr>
              <w:t>concentration (ng/µl)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76E">
              <w:rPr>
                <w:b/>
                <w:bCs/>
                <w:color w:val="000000"/>
                <w:sz w:val="20"/>
                <w:szCs w:val="20"/>
              </w:rPr>
              <w:t>quality (µg)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76E">
              <w:rPr>
                <w:b/>
                <w:bCs/>
                <w:color w:val="000000"/>
                <w:sz w:val="20"/>
                <w:szCs w:val="20"/>
              </w:rPr>
              <w:t>A260/280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76E">
              <w:rPr>
                <w:b/>
                <w:bCs/>
                <w:color w:val="000000"/>
                <w:sz w:val="20"/>
                <w:szCs w:val="20"/>
              </w:rPr>
              <w:t>A260/230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76E">
              <w:rPr>
                <w:b/>
                <w:bCs/>
                <w:color w:val="000000"/>
                <w:sz w:val="20"/>
                <w:szCs w:val="20"/>
              </w:rPr>
              <w:t>RIN value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E076E" w:rsidRPr="00DE076E" w:rsidTr="00DE076E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sz w:val="20"/>
                <w:szCs w:val="20"/>
              </w:rPr>
              <w:t>MC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sz w:val="20"/>
                <w:szCs w:val="20"/>
              </w:rPr>
              <w:t>387.4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sz w:val="20"/>
                <w:szCs w:val="20"/>
              </w:rPr>
              <w:t>5.81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sz w:val="20"/>
                <w:szCs w:val="20"/>
              </w:rPr>
              <w:t>1.95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sz w:val="20"/>
                <w:szCs w:val="20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w w:val="99"/>
                <w:sz w:val="20"/>
                <w:szCs w:val="20"/>
              </w:rPr>
              <w:t>A</w:t>
            </w:r>
          </w:p>
        </w:tc>
      </w:tr>
      <w:tr w:rsidR="00DE076E" w:rsidRPr="00DE076E" w:rsidTr="00DE076E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sz w:val="20"/>
                <w:szCs w:val="20"/>
              </w:rPr>
              <w:t>MC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sz w:val="20"/>
                <w:szCs w:val="20"/>
              </w:rPr>
              <w:t>5.86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sz w:val="20"/>
                <w:szCs w:val="20"/>
              </w:rPr>
              <w:t>1.94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sz w:val="20"/>
                <w:szCs w:val="20"/>
              </w:rPr>
              <w:t>1.68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w w:val="99"/>
                <w:sz w:val="20"/>
                <w:szCs w:val="20"/>
              </w:rPr>
              <w:t>A</w:t>
            </w:r>
          </w:p>
        </w:tc>
      </w:tr>
      <w:tr w:rsidR="00DE076E" w:rsidRPr="00DE076E" w:rsidTr="00DE076E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sz w:val="20"/>
                <w:szCs w:val="20"/>
              </w:rPr>
              <w:t>MC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sz w:val="20"/>
                <w:szCs w:val="20"/>
              </w:rPr>
              <w:t>388.9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sz w:val="20"/>
                <w:szCs w:val="20"/>
              </w:rPr>
              <w:t>5.83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sz w:val="20"/>
                <w:szCs w:val="20"/>
              </w:rPr>
              <w:t>1.94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sz w:val="20"/>
                <w:szCs w:val="20"/>
              </w:rPr>
              <w:t>1.68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w w:val="99"/>
                <w:sz w:val="20"/>
                <w:szCs w:val="20"/>
              </w:rPr>
              <w:t>A</w:t>
            </w:r>
          </w:p>
        </w:tc>
      </w:tr>
      <w:tr w:rsidR="00DE076E" w:rsidRPr="00DE076E" w:rsidTr="00DE076E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sz w:val="20"/>
                <w:szCs w:val="20"/>
              </w:rPr>
              <w:t>MT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sz w:val="20"/>
                <w:szCs w:val="20"/>
              </w:rPr>
              <w:t>373.2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sz w:val="20"/>
                <w:szCs w:val="20"/>
              </w:rPr>
              <w:t>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sz w:val="20"/>
                <w:szCs w:val="20"/>
              </w:rPr>
              <w:t>1.92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sz w:val="20"/>
                <w:szCs w:val="20"/>
              </w:rPr>
              <w:t>1.96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w w:val="99"/>
                <w:sz w:val="20"/>
                <w:szCs w:val="20"/>
              </w:rPr>
              <w:t>A</w:t>
            </w:r>
          </w:p>
        </w:tc>
      </w:tr>
      <w:tr w:rsidR="00DE076E" w:rsidRPr="00DE076E" w:rsidTr="00DE076E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sz w:val="20"/>
                <w:szCs w:val="20"/>
              </w:rPr>
              <w:t>MT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sz w:val="20"/>
                <w:szCs w:val="20"/>
              </w:rPr>
              <w:t>387.1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sz w:val="20"/>
                <w:szCs w:val="20"/>
              </w:rPr>
              <w:t>5.81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sz w:val="20"/>
                <w:szCs w:val="20"/>
              </w:rPr>
              <w:t>1.94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w w:val="99"/>
                <w:sz w:val="20"/>
                <w:szCs w:val="20"/>
              </w:rPr>
              <w:t>A</w:t>
            </w:r>
          </w:p>
        </w:tc>
      </w:tr>
      <w:tr w:rsidR="00DE076E" w:rsidRPr="00DE076E" w:rsidTr="00DE076E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sz w:val="20"/>
                <w:szCs w:val="20"/>
              </w:rPr>
              <w:t>MT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sz w:val="20"/>
                <w:szCs w:val="20"/>
              </w:rPr>
              <w:t>333.1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sz w:val="20"/>
                <w:szCs w:val="20"/>
              </w:rPr>
              <w:t>1.92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sz w:val="20"/>
                <w:szCs w:val="20"/>
              </w:rPr>
              <w:t>1.92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6E" w:rsidRPr="00DE076E" w:rsidRDefault="00DE076E" w:rsidP="00DE076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076E">
              <w:rPr>
                <w:color w:val="000000"/>
                <w:w w:val="99"/>
                <w:sz w:val="20"/>
                <w:szCs w:val="20"/>
              </w:rPr>
              <w:t>A</w:t>
            </w:r>
          </w:p>
        </w:tc>
      </w:tr>
    </w:tbl>
    <w:p w:rsidR="00A27CA8" w:rsidRDefault="00263934">
      <w:pPr>
        <w:pStyle w:val="BodyText"/>
        <w:spacing w:before="6"/>
        <w:rPr>
          <w:rFonts w:ascii="Times New Roman" w:hAnsi="Times New Roman" w:cs="Times New Roman"/>
          <w:sz w:val="20"/>
          <w:szCs w:val="20"/>
        </w:rPr>
      </w:pPr>
      <w:r w:rsidRPr="00DE076E">
        <w:rPr>
          <w:rFonts w:ascii="Times New Roman" w:hAnsi="Times New Roman" w:cs="Times New Roman"/>
          <w:sz w:val="20"/>
          <w:szCs w:val="20"/>
        </w:rPr>
        <w:t>MC=Melanoma (Control); MT=Melanoma (Treatment); Grade A indicates that RNA</w:t>
      </w:r>
      <w:r w:rsidRPr="00DE076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E076E">
        <w:rPr>
          <w:rFonts w:ascii="Times New Roman" w:hAnsi="Times New Roman" w:cs="Times New Roman"/>
          <w:sz w:val="20"/>
          <w:szCs w:val="20"/>
        </w:rPr>
        <w:t>has</w:t>
      </w:r>
      <w:r w:rsidRPr="00DE076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E076E">
        <w:rPr>
          <w:rFonts w:ascii="Times New Roman" w:hAnsi="Times New Roman" w:cs="Times New Roman"/>
          <w:sz w:val="20"/>
          <w:szCs w:val="20"/>
        </w:rPr>
        <w:t>a</w:t>
      </w:r>
      <w:r w:rsidRPr="00DE076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E076E">
        <w:rPr>
          <w:rFonts w:ascii="Times New Roman" w:hAnsi="Times New Roman" w:cs="Times New Roman"/>
          <w:sz w:val="20"/>
          <w:szCs w:val="20"/>
        </w:rPr>
        <w:t>high</w:t>
      </w:r>
      <w:r w:rsidR="00DE518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E076E">
        <w:rPr>
          <w:rFonts w:ascii="Times New Roman" w:hAnsi="Times New Roman" w:cs="Times New Roman"/>
          <w:sz w:val="20"/>
          <w:szCs w:val="20"/>
        </w:rPr>
        <w:t>level</w:t>
      </w:r>
      <w:r w:rsidRPr="00DE076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E076E">
        <w:rPr>
          <w:rFonts w:ascii="Times New Roman" w:hAnsi="Times New Roman" w:cs="Times New Roman"/>
          <w:sz w:val="20"/>
          <w:szCs w:val="20"/>
        </w:rPr>
        <w:t>quality.</w:t>
      </w:r>
    </w:p>
    <w:p w:rsidR="00263934" w:rsidRPr="00DE076E" w:rsidRDefault="00263934">
      <w:pPr>
        <w:pStyle w:val="BodyText"/>
        <w:spacing w:before="6"/>
        <w:rPr>
          <w:rFonts w:ascii="Times New Roman" w:hAnsi="Times New Roman" w:cs="Times New Roman"/>
          <w:sz w:val="20"/>
          <w:szCs w:val="20"/>
        </w:rPr>
      </w:pPr>
    </w:p>
    <w:p w:rsidR="00A27CA8" w:rsidRPr="00DE076E" w:rsidRDefault="00E46653" w:rsidP="00E46653">
      <w:pPr>
        <w:pStyle w:val="Heading1"/>
        <w:spacing w:before="9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 xml:space="preserve">           </w:t>
      </w:r>
      <w:r w:rsidR="0002532B" w:rsidRPr="00DE076E">
        <w:rPr>
          <w:rFonts w:ascii="Times New Roman" w:hAnsi="Times New Roman" w:cs="Times New Roman"/>
          <w:spacing w:val="-1"/>
          <w:sz w:val="20"/>
          <w:szCs w:val="20"/>
        </w:rPr>
        <w:t>Table</w:t>
      </w:r>
      <w:r w:rsidR="0002532B" w:rsidRPr="00DE076E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="0002532B" w:rsidRPr="00DE076E">
        <w:rPr>
          <w:rFonts w:ascii="Times New Roman" w:hAnsi="Times New Roman" w:cs="Times New Roman"/>
          <w:spacing w:val="-1"/>
          <w:sz w:val="20"/>
          <w:szCs w:val="20"/>
        </w:rPr>
        <w:t>S2</w:t>
      </w:r>
      <w:r w:rsidR="00EF5FD0">
        <w:rPr>
          <w:rFonts w:ascii="Times New Roman" w:hAnsi="Times New Roman" w:cs="Times New Roman"/>
          <w:spacing w:val="-1"/>
          <w:sz w:val="20"/>
          <w:szCs w:val="20"/>
        </w:rPr>
        <w:t xml:space="preserve">: </w:t>
      </w:r>
      <w:r w:rsidR="0002532B" w:rsidRPr="00EF5FD0">
        <w:rPr>
          <w:rFonts w:ascii="Times New Roman" w:hAnsi="Times New Roman" w:cs="Times New Roman"/>
          <w:b w:val="0"/>
          <w:spacing w:val="-1"/>
          <w:sz w:val="20"/>
          <w:szCs w:val="20"/>
        </w:rPr>
        <w:t>Summary</w:t>
      </w:r>
      <w:r w:rsidR="0002532B" w:rsidRPr="00EF5FD0">
        <w:rPr>
          <w:rFonts w:ascii="Times New Roman" w:hAnsi="Times New Roman" w:cs="Times New Roman"/>
          <w:b w:val="0"/>
          <w:spacing w:val="-21"/>
          <w:sz w:val="20"/>
          <w:szCs w:val="20"/>
        </w:rPr>
        <w:t xml:space="preserve"> </w:t>
      </w:r>
      <w:r w:rsidR="0002532B" w:rsidRPr="00EF5FD0">
        <w:rPr>
          <w:rFonts w:ascii="Times New Roman" w:hAnsi="Times New Roman" w:cs="Times New Roman"/>
          <w:b w:val="0"/>
          <w:spacing w:val="-1"/>
          <w:sz w:val="20"/>
          <w:szCs w:val="20"/>
        </w:rPr>
        <w:t>statistics</w:t>
      </w:r>
      <w:r w:rsidR="0002532B" w:rsidRPr="00EF5FD0">
        <w:rPr>
          <w:rFonts w:ascii="Times New Roman" w:hAnsi="Times New Roman" w:cs="Times New Roman"/>
          <w:b w:val="0"/>
          <w:spacing w:val="-16"/>
          <w:sz w:val="20"/>
          <w:szCs w:val="20"/>
        </w:rPr>
        <w:t xml:space="preserve"> </w:t>
      </w:r>
      <w:r w:rsidR="0002532B" w:rsidRPr="00EF5FD0">
        <w:rPr>
          <w:rFonts w:ascii="Times New Roman" w:hAnsi="Times New Roman" w:cs="Times New Roman"/>
          <w:b w:val="0"/>
          <w:spacing w:val="-1"/>
          <w:sz w:val="20"/>
          <w:szCs w:val="20"/>
        </w:rPr>
        <w:t>of</w:t>
      </w:r>
      <w:r w:rsidR="0002532B" w:rsidRPr="00EF5FD0">
        <w:rPr>
          <w:rFonts w:ascii="Times New Roman" w:hAnsi="Times New Roman" w:cs="Times New Roman"/>
          <w:b w:val="0"/>
          <w:spacing w:val="-16"/>
          <w:sz w:val="20"/>
          <w:szCs w:val="20"/>
        </w:rPr>
        <w:t xml:space="preserve"> </w:t>
      </w:r>
      <w:r w:rsidR="0002532B" w:rsidRPr="00EF5FD0">
        <w:rPr>
          <w:rFonts w:ascii="Times New Roman" w:hAnsi="Times New Roman" w:cs="Times New Roman"/>
          <w:b w:val="0"/>
          <w:spacing w:val="-1"/>
          <w:sz w:val="20"/>
          <w:szCs w:val="20"/>
        </w:rPr>
        <w:t>raw</w:t>
      </w:r>
      <w:r w:rsidR="0002532B" w:rsidRPr="00EF5FD0">
        <w:rPr>
          <w:rFonts w:ascii="Times New Roman" w:hAnsi="Times New Roman" w:cs="Times New Roman"/>
          <w:b w:val="0"/>
          <w:spacing w:val="-14"/>
          <w:sz w:val="20"/>
          <w:szCs w:val="20"/>
        </w:rPr>
        <w:t xml:space="preserve"> </w:t>
      </w:r>
      <w:r w:rsidR="0002532B" w:rsidRPr="00EF5FD0">
        <w:rPr>
          <w:rFonts w:ascii="Times New Roman" w:hAnsi="Times New Roman" w:cs="Times New Roman"/>
          <w:b w:val="0"/>
          <w:sz w:val="20"/>
          <w:szCs w:val="20"/>
        </w:rPr>
        <w:t>data</w:t>
      </w:r>
      <w:r w:rsidR="0002532B" w:rsidRPr="00EF5FD0">
        <w:rPr>
          <w:rFonts w:ascii="Times New Roman" w:hAnsi="Times New Roman" w:cs="Times New Roman"/>
          <w:b w:val="0"/>
          <w:spacing w:val="-16"/>
          <w:sz w:val="20"/>
          <w:szCs w:val="20"/>
        </w:rPr>
        <w:t xml:space="preserve"> </w:t>
      </w:r>
      <w:r w:rsidR="0002532B" w:rsidRPr="00EF5FD0">
        <w:rPr>
          <w:rFonts w:ascii="Times New Roman" w:hAnsi="Times New Roman" w:cs="Times New Roman"/>
          <w:b w:val="0"/>
          <w:sz w:val="20"/>
          <w:szCs w:val="20"/>
        </w:rPr>
        <w:t>(before</w:t>
      </w:r>
      <w:r w:rsidR="0002532B" w:rsidRPr="00EF5FD0">
        <w:rPr>
          <w:rFonts w:ascii="Times New Roman" w:hAnsi="Times New Roman" w:cs="Times New Roman"/>
          <w:b w:val="0"/>
          <w:spacing w:val="-16"/>
          <w:sz w:val="20"/>
          <w:szCs w:val="20"/>
        </w:rPr>
        <w:t xml:space="preserve"> </w:t>
      </w:r>
      <w:r w:rsidR="0002532B" w:rsidRPr="00EF5FD0">
        <w:rPr>
          <w:rFonts w:ascii="Times New Roman" w:hAnsi="Times New Roman" w:cs="Times New Roman"/>
          <w:b w:val="0"/>
          <w:sz w:val="20"/>
          <w:szCs w:val="20"/>
        </w:rPr>
        <w:t>preprocessing)</w:t>
      </w:r>
      <w:r w:rsidR="0002532B" w:rsidRPr="00EF5FD0">
        <w:rPr>
          <w:rFonts w:ascii="Times New Roman" w:hAnsi="Times New Roman" w:cs="Times New Roman"/>
          <w:b w:val="0"/>
          <w:spacing w:val="-17"/>
          <w:sz w:val="20"/>
          <w:szCs w:val="20"/>
        </w:rPr>
        <w:t xml:space="preserve"> </w:t>
      </w:r>
      <w:r w:rsidR="0002532B" w:rsidRPr="00EF5FD0">
        <w:rPr>
          <w:rFonts w:ascii="Times New Roman" w:hAnsi="Times New Roman" w:cs="Times New Roman"/>
          <w:b w:val="0"/>
          <w:sz w:val="20"/>
          <w:szCs w:val="20"/>
        </w:rPr>
        <w:t>of</w:t>
      </w:r>
      <w:r w:rsidR="0002532B" w:rsidRPr="00EF5FD0">
        <w:rPr>
          <w:rFonts w:ascii="Times New Roman" w:hAnsi="Times New Roman" w:cs="Times New Roman"/>
          <w:b w:val="0"/>
          <w:spacing w:val="-16"/>
          <w:sz w:val="20"/>
          <w:szCs w:val="20"/>
        </w:rPr>
        <w:t xml:space="preserve"> </w:t>
      </w:r>
      <w:r w:rsidR="0002532B" w:rsidRPr="00EF5FD0">
        <w:rPr>
          <w:rFonts w:ascii="Times New Roman" w:hAnsi="Times New Roman" w:cs="Times New Roman"/>
          <w:b w:val="0"/>
          <w:sz w:val="20"/>
          <w:szCs w:val="20"/>
        </w:rPr>
        <w:t>each</w:t>
      </w:r>
      <w:r w:rsidR="0002532B" w:rsidRPr="00EF5FD0">
        <w:rPr>
          <w:rFonts w:ascii="Times New Roman" w:hAnsi="Times New Roman" w:cs="Times New Roman"/>
          <w:b w:val="0"/>
          <w:spacing w:val="-19"/>
          <w:sz w:val="20"/>
          <w:szCs w:val="20"/>
        </w:rPr>
        <w:t xml:space="preserve"> </w:t>
      </w:r>
      <w:r w:rsidR="0002532B" w:rsidRPr="00EF5FD0">
        <w:rPr>
          <w:rFonts w:ascii="Times New Roman" w:hAnsi="Times New Roman" w:cs="Times New Roman"/>
          <w:b w:val="0"/>
          <w:sz w:val="20"/>
          <w:szCs w:val="20"/>
        </w:rPr>
        <w:t>sample.</w:t>
      </w:r>
    </w:p>
    <w:p w:rsidR="00A27CA8" w:rsidRPr="00DE076E" w:rsidRDefault="00A27CA8">
      <w:pPr>
        <w:pStyle w:val="BodyText"/>
        <w:spacing w:before="4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2"/>
        <w:gridCol w:w="1497"/>
        <w:gridCol w:w="1366"/>
        <w:gridCol w:w="1476"/>
        <w:gridCol w:w="883"/>
        <w:gridCol w:w="900"/>
        <w:gridCol w:w="860"/>
        <w:gridCol w:w="908"/>
      </w:tblGrid>
      <w:tr w:rsidR="00A27CA8" w:rsidRPr="00DE076E" w:rsidTr="00DE076E">
        <w:trPr>
          <w:trHeight w:val="550"/>
        </w:trPr>
        <w:tc>
          <w:tcPr>
            <w:tcW w:w="1142" w:type="dxa"/>
          </w:tcPr>
          <w:p w:rsidR="00A27CA8" w:rsidRPr="00DE076E" w:rsidRDefault="0002532B">
            <w:pPr>
              <w:pStyle w:val="TableParagraph"/>
              <w:spacing w:before="136"/>
              <w:ind w:left="126" w:right="121"/>
              <w:jc w:val="center"/>
              <w:rPr>
                <w:b/>
                <w:sz w:val="20"/>
                <w:szCs w:val="20"/>
              </w:rPr>
            </w:pPr>
            <w:r w:rsidRPr="00DE076E">
              <w:rPr>
                <w:b/>
                <w:sz w:val="20"/>
                <w:szCs w:val="20"/>
              </w:rPr>
              <w:t>Samples</w:t>
            </w:r>
          </w:p>
        </w:tc>
        <w:tc>
          <w:tcPr>
            <w:tcW w:w="1497" w:type="dxa"/>
          </w:tcPr>
          <w:p w:rsidR="00A27CA8" w:rsidRPr="00DE076E" w:rsidRDefault="0002532B">
            <w:pPr>
              <w:pStyle w:val="TableParagraph"/>
              <w:spacing w:before="0" w:line="276" w:lineRule="exact"/>
              <w:ind w:left="141" w:right="125" w:firstLine="340"/>
              <w:rPr>
                <w:b/>
                <w:sz w:val="20"/>
                <w:szCs w:val="20"/>
              </w:rPr>
            </w:pPr>
            <w:r w:rsidRPr="00DE076E">
              <w:rPr>
                <w:b/>
                <w:sz w:val="20"/>
                <w:szCs w:val="20"/>
              </w:rPr>
              <w:t>Read</w:t>
            </w:r>
            <w:r w:rsidRPr="00DE076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E076E">
              <w:rPr>
                <w:b/>
                <w:sz w:val="20"/>
                <w:szCs w:val="20"/>
              </w:rPr>
              <w:t>Length</w:t>
            </w:r>
            <w:r w:rsidRPr="00DE076E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DE076E">
              <w:rPr>
                <w:b/>
                <w:sz w:val="20"/>
                <w:szCs w:val="20"/>
              </w:rPr>
              <w:t>(</w:t>
            </w:r>
            <w:proofErr w:type="spellStart"/>
            <w:r w:rsidRPr="00DE076E">
              <w:rPr>
                <w:b/>
                <w:sz w:val="20"/>
                <w:szCs w:val="20"/>
              </w:rPr>
              <w:t>bp</w:t>
            </w:r>
            <w:proofErr w:type="spellEnd"/>
            <w:r w:rsidRPr="00DE076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66" w:type="dxa"/>
          </w:tcPr>
          <w:p w:rsidR="00A27CA8" w:rsidRPr="00DE076E" w:rsidRDefault="0002532B">
            <w:pPr>
              <w:pStyle w:val="TableParagraph"/>
              <w:spacing w:before="0" w:line="276" w:lineRule="exact"/>
              <w:ind w:left="375" w:right="102" w:hanging="245"/>
              <w:rPr>
                <w:b/>
                <w:sz w:val="20"/>
                <w:szCs w:val="20"/>
              </w:rPr>
            </w:pPr>
            <w:r w:rsidRPr="00DE076E">
              <w:rPr>
                <w:b/>
                <w:sz w:val="20"/>
                <w:szCs w:val="20"/>
              </w:rPr>
              <w:t>Number of</w:t>
            </w:r>
            <w:r w:rsidRPr="00DE076E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DE076E">
              <w:rPr>
                <w:b/>
                <w:sz w:val="20"/>
                <w:szCs w:val="20"/>
              </w:rPr>
              <w:t>Reads</w:t>
            </w:r>
          </w:p>
        </w:tc>
        <w:tc>
          <w:tcPr>
            <w:tcW w:w="1476" w:type="dxa"/>
          </w:tcPr>
          <w:p w:rsidR="00A27CA8" w:rsidRPr="00DE076E" w:rsidRDefault="0002532B">
            <w:pPr>
              <w:pStyle w:val="TableParagraph"/>
              <w:spacing w:before="136"/>
              <w:ind w:left="101" w:right="132"/>
              <w:jc w:val="center"/>
              <w:rPr>
                <w:b/>
                <w:sz w:val="20"/>
                <w:szCs w:val="20"/>
              </w:rPr>
            </w:pPr>
            <w:r w:rsidRPr="00DE076E">
              <w:rPr>
                <w:b/>
                <w:sz w:val="20"/>
                <w:szCs w:val="20"/>
              </w:rPr>
              <w:t>Bases</w:t>
            </w:r>
          </w:p>
        </w:tc>
        <w:tc>
          <w:tcPr>
            <w:tcW w:w="883" w:type="dxa"/>
          </w:tcPr>
          <w:p w:rsidR="00A27CA8" w:rsidRPr="00DE076E" w:rsidRDefault="0002532B">
            <w:pPr>
              <w:pStyle w:val="TableParagraph"/>
              <w:spacing w:before="0" w:line="276" w:lineRule="exact"/>
              <w:ind w:left="223" w:right="228" w:hanging="15"/>
              <w:rPr>
                <w:b/>
                <w:sz w:val="20"/>
                <w:szCs w:val="20"/>
              </w:rPr>
            </w:pPr>
            <w:r w:rsidRPr="00DE076E">
              <w:rPr>
                <w:b/>
                <w:sz w:val="20"/>
                <w:szCs w:val="20"/>
              </w:rPr>
              <w:t>Q20</w:t>
            </w:r>
            <w:r w:rsidRPr="00DE076E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DE076E"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900" w:type="dxa"/>
          </w:tcPr>
          <w:p w:rsidR="00A27CA8" w:rsidRPr="00DE076E" w:rsidRDefault="0002532B">
            <w:pPr>
              <w:pStyle w:val="TableParagraph"/>
              <w:spacing w:before="0" w:line="276" w:lineRule="exact"/>
              <w:ind w:left="256" w:right="212" w:hanging="15"/>
              <w:rPr>
                <w:b/>
                <w:sz w:val="20"/>
                <w:szCs w:val="20"/>
              </w:rPr>
            </w:pPr>
            <w:r w:rsidRPr="00DE076E">
              <w:rPr>
                <w:b/>
                <w:sz w:val="20"/>
                <w:szCs w:val="20"/>
              </w:rPr>
              <w:t>Q30 (%)</w:t>
            </w:r>
          </w:p>
        </w:tc>
        <w:tc>
          <w:tcPr>
            <w:tcW w:w="860" w:type="dxa"/>
          </w:tcPr>
          <w:p w:rsidR="00A27CA8" w:rsidRPr="00DE076E" w:rsidRDefault="0002532B">
            <w:pPr>
              <w:pStyle w:val="TableParagraph"/>
              <w:spacing w:before="0" w:line="276" w:lineRule="exact"/>
              <w:ind w:left="242" w:right="198" w:firstLine="20"/>
              <w:rPr>
                <w:b/>
                <w:sz w:val="20"/>
                <w:szCs w:val="20"/>
              </w:rPr>
            </w:pPr>
            <w:r w:rsidRPr="00DE076E">
              <w:rPr>
                <w:b/>
                <w:sz w:val="20"/>
                <w:szCs w:val="20"/>
              </w:rPr>
              <w:t>GC</w:t>
            </w:r>
            <w:r w:rsidRPr="00DE076E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DE076E"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908" w:type="dxa"/>
          </w:tcPr>
          <w:p w:rsidR="00A27CA8" w:rsidRPr="00DE076E" w:rsidRDefault="0002532B">
            <w:pPr>
              <w:pStyle w:val="TableParagraph"/>
              <w:spacing w:before="1" w:line="275" w:lineRule="exact"/>
              <w:ind w:left="9"/>
              <w:jc w:val="center"/>
              <w:rPr>
                <w:b/>
                <w:sz w:val="20"/>
                <w:szCs w:val="20"/>
              </w:rPr>
            </w:pPr>
            <w:r w:rsidRPr="00DE076E">
              <w:rPr>
                <w:b/>
                <w:w w:val="99"/>
                <w:sz w:val="20"/>
                <w:szCs w:val="20"/>
              </w:rPr>
              <w:t>N</w:t>
            </w:r>
          </w:p>
          <w:p w:rsidR="00A27CA8" w:rsidRPr="00DE076E" w:rsidRDefault="0002532B">
            <w:pPr>
              <w:pStyle w:val="TableParagraph"/>
              <w:spacing w:before="0" w:line="254" w:lineRule="exact"/>
              <w:ind w:left="128" w:right="113"/>
              <w:jc w:val="center"/>
              <w:rPr>
                <w:b/>
                <w:sz w:val="20"/>
                <w:szCs w:val="20"/>
              </w:rPr>
            </w:pPr>
            <w:r w:rsidRPr="00DE076E">
              <w:rPr>
                <w:b/>
                <w:sz w:val="20"/>
                <w:szCs w:val="20"/>
              </w:rPr>
              <w:t>(ppm)</w:t>
            </w:r>
          </w:p>
        </w:tc>
      </w:tr>
      <w:tr w:rsidR="00A27CA8" w:rsidRPr="00DE076E" w:rsidTr="00DE076E">
        <w:trPr>
          <w:trHeight w:val="550"/>
        </w:trPr>
        <w:tc>
          <w:tcPr>
            <w:tcW w:w="1142" w:type="dxa"/>
          </w:tcPr>
          <w:p w:rsidR="00A27CA8" w:rsidRPr="00DE076E" w:rsidRDefault="0002532B">
            <w:pPr>
              <w:pStyle w:val="TableParagraph"/>
              <w:spacing w:before="179"/>
              <w:ind w:left="126" w:right="118"/>
              <w:jc w:val="center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MC1</w:t>
            </w:r>
          </w:p>
        </w:tc>
        <w:tc>
          <w:tcPr>
            <w:tcW w:w="1497" w:type="dxa"/>
          </w:tcPr>
          <w:p w:rsidR="00A27CA8" w:rsidRPr="00DE076E" w:rsidRDefault="0002532B">
            <w:pPr>
              <w:pStyle w:val="TableParagraph"/>
              <w:spacing w:before="179"/>
              <w:ind w:left="551" w:right="545"/>
              <w:jc w:val="center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150</w:t>
            </w:r>
          </w:p>
        </w:tc>
        <w:tc>
          <w:tcPr>
            <w:tcW w:w="1366" w:type="dxa"/>
          </w:tcPr>
          <w:p w:rsidR="00A27CA8" w:rsidRPr="00DE076E" w:rsidRDefault="0002532B">
            <w:pPr>
              <w:pStyle w:val="TableParagraph"/>
              <w:spacing w:before="179"/>
              <w:ind w:right="195"/>
              <w:jc w:val="right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44779718</w:t>
            </w:r>
          </w:p>
        </w:tc>
        <w:tc>
          <w:tcPr>
            <w:tcW w:w="1476" w:type="dxa"/>
          </w:tcPr>
          <w:p w:rsidR="00A27CA8" w:rsidRPr="00DE076E" w:rsidRDefault="0002532B">
            <w:pPr>
              <w:pStyle w:val="TableParagraph"/>
              <w:spacing w:before="179"/>
              <w:ind w:left="101" w:right="135"/>
              <w:jc w:val="center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6716957700</w:t>
            </w:r>
          </w:p>
        </w:tc>
        <w:tc>
          <w:tcPr>
            <w:tcW w:w="883" w:type="dxa"/>
          </w:tcPr>
          <w:p w:rsidR="00A27CA8" w:rsidRPr="00DE076E" w:rsidRDefault="0002532B">
            <w:pPr>
              <w:pStyle w:val="TableParagraph"/>
              <w:spacing w:before="179"/>
              <w:ind w:left="134" w:right="168"/>
              <w:jc w:val="center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97.19</w:t>
            </w:r>
          </w:p>
        </w:tc>
        <w:tc>
          <w:tcPr>
            <w:tcW w:w="900" w:type="dxa"/>
          </w:tcPr>
          <w:p w:rsidR="00A27CA8" w:rsidRPr="00DE076E" w:rsidRDefault="0002532B">
            <w:pPr>
              <w:pStyle w:val="TableParagraph"/>
              <w:spacing w:before="179"/>
              <w:ind w:right="171"/>
              <w:jc w:val="right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92.54</w:t>
            </w:r>
          </w:p>
        </w:tc>
        <w:tc>
          <w:tcPr>
            <w:tcW w:w="860" w:type="dxa"/>
          </w:tcPr>
          <w:p w:rsidR="00A27CA8" w:rsidRPr="00DE076E" w:rsidRDefault="0002532B">
            <w:pPr>
              <w:pStyle w:val="TableParagraph"/>
              <w:spacing w:before="179"/>
              <w:ind w:right="146"/>
              <w:jc w:val="right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48.94</w:t>
            </w:r>
          </w:p>
        </w:tc>
        <w:tc>
          <w:tcPr>
            <w:tcW w:w="908" w:type="dxa"/>
          </w:tcPr>
          <w:p w:rsidR="00A27CA8" w:rsidRPr="00DE076E" w:rsidRDefault="0002532B">
            <w:pPr>
              <w:pStyle w:val="TableParagraph"/>
              <w:spacing w:before="179"/>
              <w:ind w:right="240"/>
              <w:jc w:val="right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5.43</w:t>
            </w:r>
          </w:p>
        </w:tc>
      </w:tr>
      <w:tr w:rsidR="00A27CA8" w:rsidRPr="00DE076E" w:rsidTr="00DE076E">
        <w:trPr>
          <w:trHeight w:val="452"/>
        </w:trPr>
        <w:tc>
          <w:tcPr>
            <w:tcW w:w="1142" w:type="dxa"/>
          </w:tcPr>
          <w:p w:rsidR="00A27CA8" w:rsidRPr="00DE076E" w:rsidRDefault="0002532B">
            <w:pPr>
              <w:pStyle w:val="TableParagraph"/>
              <w:spacing w:before="84"/>
              <w:ind w:left="126" w:right="118"/>
              <w:jc w:val="center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MC2</w:t>
            </w:r>
          </w:p>
        </w:tc>
        <w:tc>
          <w:tcPr>
            <w:tcW w:w="1497" w:type="dxa"/>
          </w:tcPr>
          <w:p w:rsidR="00A27CA8" w:rsidRPr="00DE076E" w:rsidRDefault="0002532B">
            <w:pPr>
              <w:pStyle w:val="TableParagraph"/>
              <w:spacing w:before="84"/>
              <w:ind w:left="551" w:right="545"/>
              <w:jc w:val="center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150</w:t>
            </w:r>
          </w:p>
        </w:tc>
        <w:tc>
          <w:tcPr>
            <w:tcW w:w="1366" w:type="dxa"/>
          </w:tcPr>
          <w:p w:rsidR="00A27CA8" w:rsidRPr="00DE076E" w:rsidRDefault="0002532B">
            <w:pPr>
              <w:pStyle w:val="TableParagraph"/>
              <w:spacing w:before="84"/>
              <w:ind w:right="195"/>
              <w:jc w:val="right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53415256</w:t>
            </w:r>
          </w:p>
        </w:tc>
        <w:tc>
          <w:tcPr>
            <w:tcW w:w="1476" w:type="dxa"/>
          </w:tcPr>
          <w:p w:rsidR="00A27CA8" w:rsidRPr="00DE076E" w:rsidRDefault="0002532B">
            <w:pPr>
              <w:pStyle w:val="TableParagraph"/>
              <w:spacing w:before="84"/>
              <w:ind w:left="101" w:right="135"/>
              <w:jc w:val="center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8012288400</w:t>
            </w:r>
          </w:p>
        </w:tc>
        <w:tc>
          <w:tcPr>
            <w:tcW w:w="883" w:type="dxa"/>
          </w:tcPr>
          <w:p w:rsidR="00A27CA8" w:rsidRPr="00DE076E" w:rsidRDefault="0002532B">
            <w:pPr>
              <w:pStyle w:val="TableParagraph"/>
              <w:spacing w:before="84"/>
              <w:ind w:left="134" w:right="168"/>
              <w:jc w:val="center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96.29</w:t>
            </w:r>
          </w:p>
        </w:tc>
        <w:tc>
          <w:tcPr>
            <w:tcW w:w="900" w:type="dxa"/>
          </w:tcPr>
          <w:p w:rsidR="00A27CA8" w:rsidRPr="00DE076E" w:rsidRDefault="0002532B">
            <w:pPr>
              <w:pStyle w:val="TableParagraph"/>
              <w:spacing w:before="84"/>
              <w:ind w:right="171"/>
              <w:jc w:val="right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90.67</w:t>
            </w:r>
          </w:p>
        </w:tc>
        <w:tc>
          <w:tcPr>
            <w:tcW w:w="860" w:type="dxa"/>
          </w:tcPr>
          <w:p w:rsidR="00A27CA8" w:rsidRPr="00DE076E" w:rsidRDefault="0002532B">
            <w:pPr>
              <w:pStyle w:val="TableParagraph"/>
              <w:spacing w:before="84"/>
              <w:ind w:right="146"/>
              <w:jc w:val="right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48.05</w:t>
            </w:r>
          </w:p>
        </w:tc>
        <w:tc>
          <w:tcPr>
            <w:tcW w:w="908" w:type="dxa"/>
          </w:tcPr>
          <w:p w:rsidR="00A27CA8" w:rsidRPr="00DE076E" w:rsidRDefault="0002532B">
            <w:pPr>
              <w:pStyle w:val="TableParagraph"/>
              <w:spacing w:before="84"/>
              <w:ind w:right="240"/>
              <w:jc w:val="right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6.74</w:t>
            </w:r>
          </w:p>
        </w:tc>
      </w:tr>
      <w:tr w:rsidR="00A27CA8" w:rsidRPr="00DE076E" w:rsidTr="00DE076E">
        <w:trPr>
          <w:trHeight w:val="452"/>
        </w:trPr>
        <w:tc>
          <w:tcPr>
            <w:tcW w:w="1142" w:type="dxa"/>
          </w:tcPr>
          <w:p w:rsidR="00A27CA8" w:rsidRPr="00DE076E" w:rsidRDefault="0002532B">
            <w:pPr>
              <w:pStyle w:val="TableParagraph"/>
              <w:ind w:left="126" w:right="118"/>
              <w:jc w:val="center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MC3</w:t>
            </w:r>
          </w:p>
        </w:tc>
        <w:tc>
          <w:tcPr>
            <w:tcW w:w="1497" w:type="dxa"/>
          </w:tcPr>
          <w:p w:rsidR="00A27CA8" w:rsidRPr="00DE076E" w:rsidRDefault="0002532B">
            <w:pPr>
              <w:pStyle w:val="TableParagraph"/>
              <w:ind w:left="551" w:right="545"/>
              <w:jc w:val="center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150</w:t>
            </w:r>
          </w:p>
        </w:tc>
        <w:tc>
          <w:tcPr>
            <w:tcW w:w="1366" w:type="dxa"/>
          </w:tcPr>
          <w:p w:rsidR="00A27CA8" w:rsidRPr="00DE076E" w:rsidRDefault="0002532B">
            <w:pPr>
              <w:pStyle w:val="TableParagraph"/>
              <w:ind w:right="195"/>
              <w:jc w:val="right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40011192</w:t>
            </w:r>
          </w:p>
        </w:tc>
        <w:tc>
          <w:tcPr>
            <w:tcW w:w="1476" w:type="dxa"/>
          </w:tcPr>
          <w:p w:rsidR="00A27CA8" w:rsidRPr="00DE076E" w:rsidRDefault="0002532B">
            <w:pPr>
              <w:pStyle w:val="TableParagraph"/>
              <w:ind w:left="101" w:right="135"/>
              <w:jc w:val="center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6001678800</w:t>
            </w:r>
          </w:p>
        </w:tc>
        <w:tc>
          <w:tcPr>
            <w:tcW w:w="883" w:type="dxa"/>
          </w:tcPr>
          <w:p w:rsidR="00A27CA8" w:rsidRPr="00DE076E" w:rsidRDefault="0002532B">
            <w:pPr>
              <w:pStyle w:val="TableParagraph"/>
              <w:ind w:left="134" w:right="168"/>
              <w:jc w:val="center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96.85</w:t>
            </w:r>
          </w:p>
        </w:tc>
        <w:tc>
          <w:tcPr>
            <w:tcW w:w="900" w:type="dxa"/>
          </w:tcPr>
          <w:p w:rsidR="00A27CA8" w:rsidRPr="00DE076E" w:rsidRDefault="0002532B">
            <w:pPr>
              <w:pStyle w:val="TableParagraph"/>
              <w:ind w:right="171"/>
              <w:jc w:val="right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91.87</w:t>
            </w:r>
          </w:p>
        </w:tc>
        <w:tc>
          <w:tcPr>
            <w:tcW w:w="860" w:type="dxa"/>
          </w:tcPr>
          <w:p w:rsidR="00A27CA8" w:rsidRPr="00DE076E" w:rsidRDefault="0002532B">
            <w:pPr>
              <w:pStyle w:val="TableParagraph"/>
              <w:ind w:right="146"/>
              <w:jc w:val="right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48.14</w:t>
            </w:r>
          </w:p>
        </w:tc>
        <w:tc>
          <w:tcPr>
            <w:tcW w:w="908" w:type="dxa"/>
          </w:tcPr>
          <w:p w:rsidR="00A27CA8" w:rsidRPr="00DE076E" w:rsidRDefault="0002532B">
            <w:pPr>
              <w:pStyle w:val="TableParagraph"/>
              <w:ind w:right="240"/>
              <w:jc w:val="right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5.08</w:t>
            </w:r>
          </w:p>
        </w:tc>
      </w:tr>
      <w:tr w:rsidR="00A27CA8" w:rsidRPr="00DE076E" w:rsidTr="00DE076E">
        <w:trPr>
          <w:trHeight w:val="455"/>
        </w:trPr>
        <w:tc>
          <w:tcPr>
            <w:tcW w:w="1142" w:type="dxa"/>
          </w:tcPr>
          <w:p w:rsidR="00A27CA8" w:rsidRPr="00DE076E" w:rsidRDefault="0002532B">
            <w:pPr>
              <w:pStyle w:val="TableParagraph"/>
              <w:spacing w:before="84"/>
              <w:ind w:left="124" w:right="121"/>
              <w:jc w:val="center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MT1</w:t>
            </w:r>
          </w:p>
        </w:tc>
        <w:tc>
          <w:tcPr>
            <w:tcW w:w="1497" w:type="dxa"/>
          </w:tcPr>
          <w:p w:rsidR="00A27CA8" w:rsidRPr="00DE076E" w:rsidRDefault="0002532B">
            <w:pPr>
              <w:pStyle w:val="TableParagraph"/>
              <w:spacing w:before="84"/>
              <w:ind w:left="551" w:right="545"/>
              <w:jc w:val="center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150</w:t>
            </w:r>
          </w:p>
        </w:tc>
        <w:tc>
          <w:tcPr>
            <w:tcW w:w="1366" w:type="dxa"/>
          </w:tcPr>
          <w:p w:rsidR="00A27CA8" w:rsidRPr="00DE076E" w:rsidRDefault="0002532B">
            <w:pPr>
              <w:pStyle w:val="TableParagraph"/>
              <w:spacing w:before="84"/>
              <w:ind w:right="195"/>
              <w:jc w:val="right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44349902</w:t>
            </w:r>
          </w:p>
        </w:tc>
        <w:tc>
          <w:tcPr>
            <w:tcW w:w="1476" w:type="dxa"/>
          </w:tcPr>
          <w:p w:rsidR="00A27CA8" w:rsidRPr="00DE076E" w:rsidRDefault="0002532B">
            <w:pPr>
              <w:pStyle w:val="TableParagraph"/>
              <w:spacing w:before="84"/>
              <w:ind w:left="101" w:right="135"/>
              <w:jc w:val="center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6652485300</w:t>
            </w:r>
          </w:p>
        </w:tc>
        <w:tc>
          <w:tcPr>
            <w:tcW w:w="883" w:type="dxa"/>
          </w:tcPr>
          <w:p w:rsidR="00A27CA8" w:rsidRPr="00DE076E" w:rsidRDefault="0002532B">
            <w:pPr>
              <w:pStyle w:val="TableParagraph"/>
              <w:spacing w:before="84"/>
              <w:ind w:left="134" w:right="168"/>
              <w:jc w:val="center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96.57</w:t>
            </w:r>
          </w:p>
        </w:tc>
        <w:tc>
          <w:tcPr>
            <w:tcW w:w="900" w:type="dxa"/>
          </w:tcPr>
          <w:p w:rsidR="00A27CA8" w:rsidRPr="00DE076E" w:rsidRDefault="0002532B">
            <w:pPr>
              <w:pStyle w:val="TableParagraph"/>
              <w:spacing w:before="84"/>
              <w:ind w:right="171"/>
              <w:jc w:val="right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91.28</w:t>
            </w:r>
          </w:p>
        </w:tc>
        <w:tc>
          <w:tcPr>
            <w:tcW w:w="860" w:type="dxa"/>
          </w:tcPr>
          <w:p w:rsidR="00A27CA8" w:rsidRPr="00DE076E" w:rsidRDefault="0002532B">
            <w:pPr>
              <w:pStyle w:val="TableParagraph"/>
              <w:spacing w:before="84"/>
              <w:ind w:right="146"/>
              <w:jc w:val="right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48.43</w:t>
            </w:r>
          </w:p>
        </w:tc>
        <w:tc>
          <w:tcPr>
            <w:tcW w:w="908" w:type="dxa"/>
          </w:tcPr>
          <w:p w:rsidR="00A27CA8" w:rsidRPr="00DE076E" w:rsidRDefault="0002532B">
            <w:pPr>
              <w:pStyle w:val="TableParagraph"/>
              <w:spacing w:before="84"/>
              <w:ind w:right="240"/>
              <w:jc w:val="right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5.45</w:t>
            </w:r>
          </w:p>
        </w:tc>
      </w:tr>
      <w:tr w:rsidR="00A27CA8" w:rsidRPr="00DE076E" w:rsidTr="00DE076E">
        <w:trPr>
          <w:trHeight w:val="455"/>
        </w:trPr>
        <w:tc>
          <w:tcPr>
            <w:tcW w:w="1142" w:type="dxa"/>
          </w:tcPr>
          <w:p w:rsidR="00A27CA8" w:rsidRPr="00DE076E" w:rsidRDefault="0002532B">
            <w:pPr>
              <w:pStyle w:val="TableParagraph"/>
              <w:spacing w:before="84"/>
              <w:ind w:left="124" w:right="121"/>
              <w:jc w:val="center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MT2</w:t>
            </w:r>
          </w:p>
        </w:tc>
        <w:tc>
          <w:tcPr>
            <w:tcW w:w="1497" w:type="dxa"/>
          </w:tcPr>
          <w:p w:rsidR="00A27CA8" w:rsidRPr="00DE076E" w:rsidRDefault="0002532B">
            <w:pPr>
              <w:pStyle w:val="TableParagraph"/>
              <w:spacing w:before="84"/>
              <w:ind w:left="551" w:right="545"/>
              <w:jc w:val="center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150</w:t>
            </w:r>
          </w:p>
        </w:tc>
        <w:tc>
          <w:tcPr>
            <w:tcW w:w="1366" w:type="dxa"/>
          </w:tcPr>
          <w:p w:rsidR="00A27CA8" w:rsidRPr="00DE076E" w:rsidRDefault="0002532B">
            <w:pPr>
              <w:pStyle w:val="TableParagraph"/>
              <w:spacing w:before="84"/>
              <w:ind w:right="195"/>
              <w:jc w:val="right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44663832</w:t>
            </w:r>
          </w:p>
        </w:tc>
        <w:tc>
          <w:tcPr>
            <w:tcW w:w="1476" w:type="dxa"/>
          </w:tcPr>
          <w:p w:rsidR="00A27CA8" w:rsidRPr="00DE076E" w:rsidRDefault="0002532B">
            <w:pPr>
              <w:pStyle w:val="TableParagraph"/>
              <w:spacing w:before="84"/>
              <w:ind w:left="101" w:right="135"/>
              <w:jc w:val="center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6699574800</w:t>
            </w:r>
          </w:p>
        </w:tc>
        <w:tc>
          <w:tcPr>
            <w:tcW w:w="883" w:type="dxa"/>
          </w:tcPr>
          <w:p w:rsidR="00A27CA8" w:rsidRPr="00DE076E" w:rsidRDefault="0002532B">
            <w:pPr>
              <w:pStyle w:val="TableParagraph"/>
              <w:spacing w:before="84"/>
              <w:ind w:left="134" w:right="168"/>
              <w:jc w:val="center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96.58</w:t>
            </w:r>
          </w:p>
        </w:tc>
        <w:tc>
          <w:tcPr>
            <w:tcW w:w="900" w:type="dxa"/>
          </w:tcPr>
          <w:p w:rsidR="00A27CA8" w:rsidRPr="00DE076E" w:rsidRDefault="0002532B">
            <w:pPr>
              <w:pStyle w:val="TableParagraph"/>
              <w:spacing w:before="84"/>
              <w:ind w:right="171"/>
              <w:jc w:val="right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91.38</w:t>
            </w:r>
          </w:p>
        </w:tc>
        <w:tc>
          <w:tcPr>
            <w:tcW w:w="860" w:type="dxa"/>
          </w:tcPr>
          <w:p w:rsidR="00A27CA8" w:rsidRPr="00DE076E" w:rsidRDefault="0002532B">
            <w:pPr>
              <w:pStyle w:val="TableParagraph"/>
              <w:spacing w:before="84"/>
              <w:ind w:right="146"/>
              <w:jc w:val="right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48.94</w:t>
            </w:r>
          </w:p>
        </w:tc>
        <w:tc>
          <w:tcPr>
            <w:tcW w:w="908" w:type="dxa"/>
          </w:tcPr>
          <w:p w:rsidR="00A27CA8" w:rsidRPr="00DE076E" w:rsidRDefault="0002532B">
            <w:pPr>
              <w:pStyle w:val="TableParagraph"/>
              <w:spacing w:before="84"/>
              <w:ind w:right="240"/>
              <w:jc w:val="right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5.26</w:t>
            </w:r>
          </w:p>
        </w:tc>
      </w:tr>
      <w:tr w:rsidR="00A27CA8" w:rsidRPr="00DE076E" w:rsidTr="00DE076E">
        <w:trPr>
          <w:trHeight w:val="358"/>
        </w:trPr>
        <w:tc>
          <w:tcPr>
            <w:tcW w:w="1142" w:type="dxa"/>
          </w:tcPr>
          <w:p w:rsidR="00A27CA8" w:rsidRPr="00DE076E" w:rsidRDefault="0002532B">
            <w:pPr>
              <w:pStyle w:val="TableParagraph"/>
              <w:spacing w:before="84" w:line="254" w:lineRule="exact"/>
              <w:ind w:left="124" w:right="121"/>
              <w:jc w:val="center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MT3</w:t>
            </w:r>
          </w:p>
        </w:tc>
        <w:tc>
          <w:tcPr>
            <w:tcW w:w="1497" w:type="dxa"/>
          </w:tcPr>
          <w:p w:rsidR="00A27CA8" w:rsidRPr="00DE076E" w:rsidRDefault="0002532B">
            <w:pPr>
              <w:pStyle w:val="TableParagraph"/>
              <w:spacing w:before="84" w:line="254" w:lineRule="exact"/>
              <w:ind w:left="551" w:right="545"/>
              <w:jc w:val="center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150</w:t>
            </w:r>
          </w:p>
        </w:tc>
        <w:tc>
          <w:tcPr>
            <w:tcW w:w="1366" w:type="dxa"/>
          </w:tcPr>
          <w:p w:rsidR="00A27CA8" w:rsidRPr="00DE076E" w:rsidRDefault="0002532B">
            <w:pPr>
              <w:pStyle w:val="TableParagraph"/>
              <w:spacing w:before="84" w:line="254" w:lineRule="exact"/>
              <w:ind w:right="195"/>
              <w:jc w:val="right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50002812</w:t>
            </w:r>
          </w:p>
        </w:tc>
        <w:tc>
          <w:tcPr>
            <w:tcW w:w="1476" w:type="dxa"/>
          </w:tcPr>
          <w:p w:rsidR="00A27CA8" w:rsidRPr="00DE076E" w:rsidRDefault="0002532B">
            <w:pPr>
              <w:pStyle w:val="TableParagraph"/>
              <w:spacing w:before="84" w:line="254" w:lineRule="exact"/>
              <w:ind w:left="101" w:right="135"/>
              <w:jc w:val="center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7500421800</w:t>
            </w:r>
          </w:p>
        </w:tc>
        <w:tc>
          <w:tcPr>
            <w:tcW w:w="883" w:type="dxa"/>
          </w:tcPr>
          <w:p w:rsidR="00A27CA8" w:rsidRPr="00DE076E" w:rsidRDefault="0002532B">
            <w:pPr>
              <w:pStyle w:val="TableParagraph"/>
              <w:spacing w:before="84" w:line="254" w:lineRule="exact"/>
              <w:ind w:left="134" w:right="168"/>
              <w:jc w:val="center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96.82</w:t>
            </w:r>
          </w:p>
        </w:tc>
        <w:tc>
          <w:tcPr>
            <w:tcW w:w="900" w:type="dxa"/>
          </w:tcPr>
          <w:p w:rsidR="00A27CA8" w:rsidRPr="00DE076E" w:rsidRDefault="0002532B">
            <w:pPr>
              <w:pStyle w:val="TableParagraph"/>
              <w:spacing w:before="84" w:line="254" w:lineRule="exact"/>
              <w:ind w:right="171"/>
              <w:jc w:val="right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91.86</w:t>
            </w:r>
          </w:p>
        </w:tc>
        <w:tc>
          <w:tcPr>
            <w:tcW w:w="860" w:type="dxa"/>
          </w:tcPr>
          <w:p w:rsidR="00A27CA8" w:rsidRPr="00DE076E" w:rsidRDefault="0002532B">
            <w:pPr>
              <w:pStyle w:val="TableParagraph"/>
              <w:spacing w:before="84" w:line="254" w:lineRule="exact"/>
              <w:ind w:right="146"/>
              <w:jc w:val="right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48.98</w:t>
            </w:r>
          </w:p>
        </w:tc>
        <w:tc>
          <w:tcPr>
            <w:tcW w:w="908" w:type="dxa"/>
          </w:tcPr>
          <w:p w:rsidR="00A27CA8" w:rsidRPr="00DE076E" w:rsidRDefault="0002532B">
            <w:pPr>
              <w:pStyle w:val="TableParagraph"/>
              <w:spacing w:before="84" w:line="254" w:lineRule="exact"/>
              <w:ind w:right="240"/>
              <w:jc w:val="right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5.28</w:t>
            </w:r>
          </w:p>
        </w:tc>
      </w:tr>
    </w:tbl>
    <w:p w:rsidR="00A27CA8" w:rsidRPr="00DE076E" w:rsidRDefault="00A27CA8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A27CA8" w:rsidRPr="00DE076E" w:rsidRDefault="0002532B">
      <w:pPr>
        <w:spacing w:before="1"/>
        <w:ind w:left="700"/>
        <w:rPr>
          <w:b/>
          <w:sz w:val="20"/>
          <w:szCs w:val="20"/>
        </w:rPr>
      </w:pPr>
      <w:r w:rsidRPr="00DE076E">
        <w:rPr>
          <w:b/>
          <w:sz w:val="20"/>
          <w:szCs w:val="20"/>
        </w:rPr>
        <w:t>Table</w:t>
      </w:r>
      <w:r w:rsidRPr="00DE076E">
        <w:rPr>
          <w:b/>
          <w:spacing w:val="-1"/>
          <w:sz w:val="20"/>
          <w:szCs w:val="20"/>
        </w:rPr>
        <w:t xml:space="preserve"> </w:t>
      </w:r>
      <w:r w:rsidRPr="00DE076E">
        <w:rPr>
          <w:b/>
          <w:sz w:val="20"/>
          <w:szCs w:val="20"/>
        </w:rPr>
        <w:t>S3</w:t>
      </w:r>
      <w:r w:rsidR="00EF5FD0">
        <w:rPr>
          <w:b/>
          <w:sz w:val="20"/>
          <w:szCs w:val="20"/>
        </w:rPr>
        <w:t>:</w:t>
      </w:r>
      <w:r w:rsidRPr="00DE076E">
        <w:rPr>
          <w:b/>
          <w:spacing w:val="-4"/>
          <w:sz w:val="20"/>
          <w:szCs w:val="20"/>
        </w:rPr>
        <w:t xml:space="preserve"> </w:t>
      </w:r>
      <w:r w:rsidRPr="00EF5FD0">
        <w:rPr>
          <w:sz w:val="20"/>
          <w:szCs w:val="20"/>
        </w:rPr>
        <w:t>Summary</w:t>
      </w:r>
      <w:r w:rsidRPr="00EF5FD0">
        <w:rPr>
          <w:spacing w:val="-5"/>
          <w:sz w:val="20"/>
          <w:szCs w:val="20"/>
        </w:rPr>
        <w:t xml:space="preserve"> </w:t>
      </w:r>
      <w:r w:rsidRPr="00EF5FD0">
        <w:rPr>
          <w:sz w:val="20"/>
          <w:szCs w:val="20"/>
        </w:rPr>
        <w:t>statistics</w:t>
      </w:r>
      <w:r w:rsidRPr="00EF5FD0">
        <w:rPr>
          <w:spacing w:val="-1"/>
          <w:sz w:val="20"/>
          <w:szCs w:val="20"/>
        </w:rPr>
        <w:t xml:space="preserve"> </w:t>
      </w:r>
      <w:r w:rsidRPr="00EF5FD0">
        <w:rPr>
          <w:sz w:val="20"/>
          <w:szCs w:val="20"/>
        </w:rPr>
        <w:t>of</w:t>
      </w:r>
      <w:r w:rsidRPr="00EF5FD0">
        <w:rPr>
          <w:spacing w:val="-3"/>
          <w:sz w:val="20"/>
          <w:szCs w:val="20"/>
        </w:rPr>
        <w:t xml:space="preserve"> </w:t>
      </w:r>
      <w:r w:rsidRPr="00EF5FD0">
        <w:rPr>
          <w:sz w:val="20"/>
          <w:szCs w:val="20"/>
        </w:rPr>
        <w:t>the</w:t>
      </w:r>
      <w:r w:rsidRPr="00EF5FD0">
        <w:rPr>
          <w:spacing w:val="-1"/>
          <w:sz w:val="20"/>
          <w:szCs w:val="20"/>
        </w:rPr>
        <w:t xml:space="preserve"> </w:t>
      </w:r>
      <w:r w:rsidRPr="00EF5FD0">
        <w:rPr>
          <w:sz w:val="20"/>
          <w:szCs w:val="20"/>
        </w:rPr>
        <w:t>mapped</w:t>
      </w:r>
      <w:r w:rsidRPr="00EF5FD0">
        <w:rPr>
          <w:spacing w:val="1"/>
          <w:sz w:val="20"/>
          <w:szCs w:val="20"/>
        </w:rPr>
        <w:t xml:space="preserve"> </w:t>
      </w:r>
      <w:r w:rsidRPr="00EF5FD0">
        <w:rPr>
          <w:sz w:val="20"/>
          <w:szCs w:val="20"/>
        </w:rPr>
        <w:t>reads.</w:t>
      </w:r>
    </w:p>
    <w:p w:rsidR="00A27CA8" w:rsidRPr="00DE076E" w:rsidRDefault="00A27CA8">
      <w:pPr>
        <w:pStyle w:val="BodyText"/>
        <w:spacing w:before="4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2"/>
        <w:gridCol w:w="1619"/>
        <w:gridCol w:w="1940"/>
        <w:gridCol w:w="2144"/>
        <w:gridCol w:w="2078"/>
      </w:tblGrid>
      <w:tr w:rsidR="00A27CA8" w:rsidRPr="00DE076E" w:rsidTr="00DE076E">
        <w:trPr>
          <w:trHeight w:val="830"/>
        </w:trPr>
        <w:tc>
          <w:tcPr>
            <w:tcW w:w="1252" w:type="dxa"/>
          </w:tcPr>
          <w:p w:rsidR="00A27CA8" w:rsidRPr="00DE076E" w:rsidRDefault="00A27CA8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A27CA8" w:rsidRPr="00DE076E" w:rsidRDefault="0002532B">
            <w:pPr>
              <w:pStyle w:val="TableParagraph"/>
              <w:spacing w:before="0"/>
              <w:ind w:left="117"/>
              <w:rPr>
                <w:b/>
                <w:sz w:val="20"/>
                <w:szCs w:val="20"/>
              </w:rPr>
            </w:pPr>
            <w:r w:rsidRPr="00DE076E">
              <w:rPr>
                <w:b/>
                <w:sz w:val="20"/>
                <w:szCs w:val="20"/>
              </w:rPr>
              <w:t>Samples</w:t>
            </w:r>
          </w:p>
        </w:tc>
        <w:tc>
          <w:tcPr>
            <w:tcW w:w="1619" w:type="dxa"/>
          </w:tcPr>
          <w:p w:rsidR="00A27CA8" w:rsidRPr="00DE076E" w:rsidRDefault="0002532B">
            <w:pPr>
              <w:pStyle w:val="TableParagraph"/>
              <w:spacing w:before="141"/>
              <w:ind w:left="281" w:right="204"/>
              <w:rPr>
                <w:b/>
                <w:sz w:val="20"/>
                <w:szCs w:val="20"/>
              </w:rPr>
            </w:pPr>
            <w:r w:rsidRPr="00DE076E">
              <w:rPr>
                <w:b/>
                <w:sz w:val="20"/>
                <w:szCs w:val="20"/>
              </w:rPr>
              <w:t>Number of</w:t>
            </w:r>
            <w:r w:rsidRPr="00DE076E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DE076E">
              <w:rPr>
                <w:b/>
                <w:sz w:val="20"/>
                <w:szCs w:val="20"/>
              </w:rPr>
              <w:t>reads</w:t>
            </w:r>
          </w:p>
        </w:tc>
        <w:tc>
          <w:tcPr>
            <w:tcW w:w="1940" w:type="dxa"/>
          </w:tcPr>
          <w:p w:rsidR="00A27CA8" w:rsidRPr="00DE076E" w:rsidRDefault="0002532B">
            <w:pPr>
              <w:pStyle w:val="TableParagraph"/>
              <w:spacing w:before="141"/>
              <w:ind w:left="223" w:right="263"/>
              <w:rPr>
                <w:b/>
                <w:sz w:val="20"/>
                <w:szCs w:val="20"/>
              </w:rPr>
            </w:pPr>
            <w:r w:rsidRPr="00DE076E">
              <w:rPr>
                <w:b/>
                <w:sz w:val="20"/>
                <w:szCs w:val="20"/>
              </w:rPr>
              <w:t>Number of</w:t>
            </w:r>
            <w:r w:rsidRPr="00DE076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E076E">
              <w:rPr>
                <w:b/>
                <w:sz w:val="20"/>
                <w:szCs w:val="20"/>
              </w:rPr>
              <w:t>mapped</w:t>
            </w:r>
            <w:r w:rsidRPr="00DE076E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DE076E">
              <w:rPr>
                <w:b/>
                <w:sz w:val="20"/>
                <w:szCs w:val="20"/>
              </w:rPr>
              <w:t>reads</w:t>
            </w:r>
          </w:p>
        </w:tc>
        <w:tc>
          <w:tcPr>
            <w:tcW w:w="2144" w:type="dxa"/>
          </w:tcPr>
          <w:p w:rsidR="00A27CA8" w:rsidRPr="00DE076E" w:rsidRDefault="0002532B">
            <w:pPr>
              <w:pStyle w:val="TableParagraph"/>
              <w:spacing w:before="0" w:line="276" w:lineRule="exact"/>
              <w:ind w:left="268" w:right="98"/>
              <w:rPr>
                <w:b/>
                <w:sz w:val="20"/>
                <w:szCs w:val="20"/>
              </w:rPr>
            </w:pPr>
            <w:r w:rsidRPr="00DE076E">
              <w:rPr>
                <w:b/>
                <w:sz w:val="20"/>
                <w:szCs w:val="20"/>
              </w:rPr>
              <w:t>Number of</w:t>
            </w:r>
            <w:r w:rsidRPr="00DE076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E076E">
              <w:rPr>
                <w:b/>
                <w:spacing w:val="-1"/>
                <w:sz w:val="20"/>
                <w:szCs w:val="20"/>
              </w:rPr>
              <w:t xml:space="preserve">Multiple </w:t>
            </w:r>
            <w:r w:rsidRPr="00DE076E">
              <w:rPr>
                <w:b/>
                <w:sz w:val="20"/>
                <w:szCs w:val="20"/>
              </w:rPr>
              <w:t>mapped</w:t>
            </w:r>
            <w:r w:rsidRPr="00DE076E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DE076E">
              <w:rPr>
                <w:b/>
                <w:sz w:val="20"/>
                <w:szCs w:val="20"/>
              </w:rPr>
              <w:t>reads</w:t>
            </w:r>
          </w:p>
        </w:tc>
        <w:tc>
          <w:tcPr>
            <w:tcW w:w="2078" w:type="dxa"/>
          </w:tcPr>
          <w:p w:rsidR="00A27CA8" w:rsidRPr="00DE076E" w:rsidRDefault="0002532B">
            <w:pPr>
              <w:pStyle w:val="TableParagraph"/>
              <w:spacing w:before="0" w:line="276" w:lineRule="exact"/>
              <w:ind w:left="110" w:right="127"/>
              <w:rPr>
                <w:b/>
                <w:sz w:val="20"/>
                <w:szCs w:val="20"/>
              </w:rPr>
            </w:pPr>
            <w:r w:rsidRPr="00DE076E">
              <w:rPr>
                <w:b/>
                <w:sz w:val="20"/>
                <w:szCs w:val="20"/>
              </w:rPr>
              <w:t>Number of</w:t>
            </w:r>
            <w:r w:rsidRPr="00DE076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E076E">
              <w:rPr>
                <w:b/>
                <w:sz w:val="20"/>
                <w:szCs w:val="20"/>
              </w:rPr>
              <w:t>Uniquely mapped</w:t>
            </w:r>
            <w:r w:rsidRPr="00DE076E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DE076E">
              <w:rPr>
                <w:b/>
                <w:sz w:val="20"/>
                <w:szCs w:val="20"/>
              </w:rPr>
              <w:t>reads</w:t>
            </w:r>
          </w:p>
        </w:tc>
      </w:tr>
      <w:tr w:rsidR="00A27CA8" w:rsidRPr="00DE076E" w:rsidTr="00DE076E">
        <w:trPr>
          <w:trHeight w:val="569"/>
        </w:trPr>
        <w:tc>
          <w:tcPr>
            <w:tcW w:w="1252" w:type="dxa"/>
          </w:tcPr>
          <w:p w:rsidR="00A27CA8" w:rsidRPr="00DE076E" w:rsidRDefault="0002532B">
            <w:pPr>
              <w:pStyle w:val="TableParagraph"/>
              <w:spacing w:before="146"/>
              <w:ind w:left="117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MC1</w:t>
            </w:r>
          </w:p>
        </w:tc>
        <w:tc>
          <w:tcPr>
            <w:tcW w:w="1619" w:type="dxa"/>
          </w:tcPr>
          <w:p w:rsidR="00A27CA8" w:rsidRPr="00DE076E" w:rsidRDefault="0002532B">
            <w:pPr>
              <w:pStyle w:val="TableParagraph"/>
              <w:spacing w:before="146"/>
              <w:ind w:left="281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44650030</w:t>
            </w:r>
          </w:p>
        </w:tc>
        <w:tc>
          <w:tcPr>
            <w:tcW w:w="1940" w:type="dxa"/>
          </w:tcPr>
          <w:p w:rsidR="00A27CA8" w:rsidRPr="00DE076E" w:rsidRDefault="0002532B">
            <w:pPr>
              <w:pStyle w:val="TableParagraph"/>
              <w:spacing w:before="6" w:line="275" w:lineRule="exact"/>
              <w:ind w:left="223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40037265</w:t>
            </w:r>
          </w:p>
          <w:p w:rsidR="00A27CA8" w:rsidRPr="00DE076E" w:rsidRDefault="0002532B">
            <w:pPr>
              <w:pStyle w:val="TableParagraph"/>
              <w:spacing w:before="0" w:line="268" w:lineRule="exact"/>
              <w:ind w:left="223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(89.7%)</w:t>
            </w:r>
          </w:p>
        </w:tc>
        <w:tc>
          <w:tcPr>
            <w:tcW w:w="2144" w:type="dxa"/>
          </w:tcPr>
          <w:p w:rsidR="00A27CA8" w:rsidRPr="00DE076E" w:rsidRDefault="0002532B">
            <w:pPr>
              <w:pStyle w:val="TableParagraph"/>
              <w:spacing w:before="146"/>
              <w:ind w:left="268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2295113 (5.1%)</w:t>
            </w:r>
          </w:p>
        </w:tc>
        <w:tc>
          <w:tcPr>
            <w:tcW w:w="2078" w:type="dxa"/>
          </w:tcPr>
          <w:p w:rsidR="00A27CA8" w:rsidRPr="00DE076E" w:rsidRDefault="0002532B">
            <w:pPr>
              <w:pStyle w:val="TableParagraph"/>
              <w:spacing w:before="146"/>
              <w:ind w:left="110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37742152 (84.5%)</w:t>
            </w:r>
          </w:p>
        </w:tc>
      </w:tr>
      <w:tr w:rsidR="00A27CA8" w:rsidRPr="00DE076E" w:rsidTr="00DE076E">
        <w:trPr>
          <w:trHeight w:val="570"/>
        </w:trPr>
        <w:tc>
          <w:tcPr>
            <w:tcW w:w="1252" w:type="dxa"/>
          </w:tcPr>
          <w:p w:rsidR="00A27CA8" w:rsidRPr="00DE076E" w:rsidRDefault="0002532B">
            <w:pPr>
              <w:pStyle w:val="TableParagraph"/>
              <w:spacing w:before="142"/>
              <w:ind w:left="117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MC2</w:t>
            </w:r>
          </w:p>
        </w:tc>
        <w:tc>
          <w:tcPr>
            <w:tcW w:w="1619" w:type="dxa"/>
          </w:tcPr>
          <w:p w:rsidR="00A27CA8" w:rsidRPr="00DE076E" w:rsidRDefault="0002532B">
            <w:pPr>
              <w:pStyle w:val="TableParagraph"/>
              <w:spacing w:before="142"/>
              <w:ind w:left="281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53267710</w:t>
            </w:r>
          </w:p>
        </w:tc>
        <w:tc>
          <w:tcPr>
            <w:tcW w:w="1940" w:type="dxa"/>
          </w:tcPr>
          <w:p w:rsidR="00A27CA8" w:rsidRPr="00DE076E" w:rsidRDefault="0002532B">
            <w:pPr>
              <w:pStyle w:val="TableParagraph"/>
              <w:spacing w:before="2"/>
              <w:ind w:left="223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48000640</w:t>
            </w:r>
          </w:p>
          <w:p w:rsidR="00A27CA8" w:rsidRPr="00DE076E" w:rsidRDefault="0002532B">
            <w:pPr>
              <w:pStyle w:val="TableParagraph"/>
              <w:spacing w:before="4" w:line="268" w:lineRule="exact"/>
              <w:ind w:left="223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(90.1%)</w:t>
            </w:r>
          </w:p>
        </w:tc>
        <w:tc>
          <w:tcPr>
            <w:tcW w:w="2144" w:type="dxa"/>
          </w:tcPr>
          <w:p w:rsidR="00A27CA8" w:rsidRPr="00DE076E" w:rsidRDefault="0002532B">
            <w:pPr>
              <w:pStyle w:val="TableParagraph"/>
              <w:spacing w:before="142"/>
              <w:ind w:left="268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2943532 (5.5%)</w:t>
            </w:r>
          </w:p>
        </w:tc>
        <w:tc>
          <w:tcPr>
            <w:tcW w:w="2078" w:type="dxa"/>
          </w:tcPr>
          <w:p w:rsidR="00A27CA8" w:rsidRPr="00DE076E" w:rsidRDefault="0002532B">
            <w:pPr>
              <w:pStyle w:val="TableParagraph"/>
              <w:spacing w:before="142"/>
              <w:ind w:left="110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45057108 (84.6%)</w:t>
            </w:r>
          </w:p>
        </w:tc>
      </w:tr>
      <w:tr w:rsidR="00A27CA8" w:rsidRPr="00DE076E" w:rsidTr="00DE076E">
        <w:trPr>
          <w:trHeight w:val="565"/>
        </w:trPr>
        <w:tc>
          <w:tcPr>
            <w:tcW w:w="1252" w:type="dxa"/>
          </w:tcPr>
          <w:p w:rsidR="00A27CA8" w:rsidRPr="00DE076E" w:rsidRDefault="0002532B">
            <w:pPr>
              <w:pStyle w:val="TableParagraph"/>
              <w:spacing w:before="137"/>
              <w:ind w:left="117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MC3</w:t>
            </w:r>
          </w:p>
        </w:tc>
        <w:tc>
          <w:tcPr>
            <w:tcW w:w="1619" w:type="dxa"/>
          </w:tcPr>
          <w:p w:rsidR="00A27CA8" w:rsidRPr="00DE076E" w:rsidRDefault="0002532B">
            <w:pPr>
              <w:pStyle w:val="TableParagraph"/>
              <w:spacing w:before="137"/>
              <w:ind w:left="281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39896884</w:t>
            </w:r>
          </w:p>
        </w:tc>
        <w:tc>
          <w:tcPr>
            <w:tcW w:w="1940" w:type="dxa"/>
          </w:tcPr>
          <w:p w:rsidR="00A27CA8" w:rsidRPr="00DE076E" w:rsidRDefault="0002532B">
            <w:pPr>
              <w:pStyle w:val="TableParagraph"/>
              <w:spacing w:before="2" w:line="275" w:lineRule="exact"/>
              <w:ind w:left="223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35828615</w:t>
            </w:r>
          </w:p>
          <w:p w:rsidR="00A27CA8" w:rsidRPr="00DE076E" w:rsidRDefault="0002532B">
            <w:pPr>
              <w:pStyle w:val="TableParagraph"/>
              <w:spacing w:before="0" w:line="268" w:lineRule="exact"/>
              <w:ind w:left="223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(89.8%)</w:t>
            </w:r>
          </w:p>
        </w:tc>
        <w:tc>
          <w:tcPr>
            <w:tcW w:w="2144" w:type="dxa"/>
          </w:tcPr>
          <w:p w:rsidR="00A27CA8" w:rsidRPr="00DE076E" w:rsidRDefault="0002532B">
            <w:pPr>
              <w:pStyle w:val="TableParagraph"/>
              <w:spacing w:before="137"/>
              <w:ind w:left="268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2052265 (5.1%)</w:t>
            </w:r>
          </w:p>
        </w:tc>
        <w:tc>
          <w:tcPr>
            <w:tcW w:w="2078" w:type="dxa"/>
          </w:tcPr>
          <w:p w:rsidR="00A27CA8" w:rsidRPr="00DE076E" w:rsidRDefault="0002532B">
            <w:pPr>
              <w:pStyle w:val="TableParagraph"/>
              <w:spacing w:before="137"/>
              <w:ind w:left="110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33776350 (84.6%)</w:t>
            </w:r>
          </w:p>
        </w:tc>
      </w:tr>
      <w:tr w:rsidR="00A27CA8" w:rsidRPr="00DE076E" w:rsidTr="00DE076E">
        <w:trPr>
          <w:trHeight w:val="567"/>
        </w:trPr>
        <w:tc>
          <w:tcPr>
            <w:tcW w:w="1252" w:type="dxa"/>
          </w:tcPr>
          <w:p w:rsidR="00A27CA8" w:rsidRPr="00DE076E" w:rsidRDefault="0002532B">
            <w:pPr>
              <w:pStyle w:val="TableParagraph"/>
              <w:spacing w:before="142"/>
              <w:ind w:left="117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MT1</w:t>
            </w:r>
          </w:p>
        </w:tc>
        <w:tc>
          <w:tcPr>
            <w:tcW w:w="1619" w:type="dxa"/>
          </w:tcPr>
          <w:p w:rsidR="00A27CA8" w:rsidRPr="00DE076E" w:rsidRDefault="0002532B">
            <w:pPr>
              <w:pStyle w:val="TableParagraph"/>
              <w:spacing w:before="142"/>
              <w:ind w:left="281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44223910</w:t>
            </w:r>
          </w:p>
        </w:tc>
        <w:tc>
          <w:tcPr>
            <w:tcW w:w="1940" w:type="dxa"/>
          </w:tcPr>
          <w:p w:rsidR="00A27CA8" w:rsidRPr="00DE076E" w:rsidRDefault="0002532B">
            <w:pPr>
              <w:pStyle w:val="TableParagraph"/>
              <w:spacing w:before="2" w:line="275" w:lineRule="exact"/>
              <w:ind w:left="223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39487265</w:t>
            </w:r>
          </w:p>
          <w:p w:rsidR="00A27CA8" w:rsidRPr="00DE076E" w:rsidRDefault="0002532B">
            <w:pPr>
              <w:pStyle w:val="TableParagraph"/>
              <w:spacing w:before="0" w:line="270" w:lineRule="exact"/>
              <w:ind w:left="223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(89.3%)</w:t>
            </w:r>
          </w:p>
        </w:tc>
        <w:tc>
          <w:tcPr>
            <w:tcW w:w="2144" w:type="dxa"/>
          </w:tcPr>
          <w:p w:rsidR="00A27CA8" w:rsidRPr="00DE076E" w:rsidRDefault="0002532B">
            <w:pPr>
              <w:pStyle w:val="TableParagraph"/>
              <w:spacing w:before="142"/>
              <w:ind w:left="268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2115444 (4.8%)</w:t>
            </w:r>
          </w:p>
        </w:tc>
        <w:tc>
          <w:tcPr>
            <w:tcW w:w="2078" w:type="dxa"/>
          </w:tcPr>
          <w:p w:rsidR="00A27CA8" w:rsidRPr="00DE076E" w:rsidRDefault="0002532B">
            <w:pPr>
              <w:pStyle w:val="TableParagraph"/>
              <w:spacing w:before="142"/>
              <w:ind w:left="110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37371821 (84.5%)</w:t>
            </w:r>
          </w:p>
        </w:tc>
      </w:tr>
      <w:tr w:rsidR="00A27CA8" w:rsidRPr="00DE076E" w:rsidTr="00DE076E">
        <w:trPr>
          <w:trHeight w:val="567"/>
        </w:trPr>
        <w:tc>
          <w:tcPr>
            <w:tcW w:w="1252" w:type="dxa"/>
          </w:tcPr>
          <w:p w:rsidR="00A27CA8" w:rsidRPr="00DE076E" w:rsidRDefault="0002532B">
            <w:pPr>
              <w:pStyle w:val="TableParagraph"/>
              <w:spacing w:before="140"/>
              <w:ind w:left="117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MT2</w:t>
            </w:r>
          </w:p>
        </w:tc>
        <w:tc>
          <w:tcPr>
            <w:tcW w:w="1619" w:type="dxa"/>
          </w:tcPr>
          <w:p w:rsidR="00A27CA8" w:rsidRPr="00DE076E" w:rsidRDefault="0002532B">
            <w:pPr>
              <w:pStyle w:val="TableParagraph"/>
              <w:spacing w:before="140"/>
              <w:ind w:left="281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44486072</w:t>
            </w:r>
          </w:p>
        </w:tc>
        <w:tc>
          <w:tcPr>
            <w:tcW w:w="1940" w:type="dxa"/>
          </w:tcPr>
          <w:p w:rsidR="00A27CA8" w:rsidRPr="00DE076E" w:rsidRDefault="0002532B">
            <w:pPr>
              <w:pStyle w:val="TableParagraph"/>
              <w:spacing w:before="4" w:line="276" w:lineRule="exact"/>
              <w:ind w:left="223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39642404</w:t>
            </w:r>
          </w:p>
          <w:p w:rsidR="00A27CA8" w:rsidRPr="00DE076E" w:rsidRDefault="0002532B">
            <w:pPr>
              <w:pStyle w:val="TableParagraph"/>
              <w:spacing w:before="0" w:line="268" w:lineRule="exact"/>
              <w:ind w:left="223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(89.1%)</w:t>
            </w:r>
          </w:p>
        </w:tc>
        <w:tc>
          <w:tcPr>
            <w:tcW w:w="2144" w:type="dxa"/>
          </w:tcPr>
          <w:p w:rsidR="00A27CA8" w:rsidRPr="00DE076E" w:rsidRDefault="0002532B">
            <w:pPr>
              <w:pStyle w:val="TableParagraph"/>
              <w:spacing w:before="140"/>
              <w:ind w:left="268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2231295 (5.0%)</w:t>
            </w:r>
          </w:p>
        </w:tc>
        <w:tc>
          <w:tcPr>
            <w:tcW w:w="2078" w:type="dxa"/>
          </w:tcPr>
          <w:p w:rsidR="00A27CA8" w:rsidRPr="00DE076E" w:rsidRDefault="0002532B">
            <w:pPr>
              <w:pStyle w:val="TableParagraph"/>
              <w:spacing w:before="140"/>
              <w:ind w:left="110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37411109 (84.1%)</w:t>
            </w:r>
          </w:p>
        </w:tc>
      </w:tr>
      <w:tr w:rsidR="00A27CA8" w:rsidRPr="00DE076E" w:rsidTr="00DE076E">
        <w:trPr>
          <w:trHeight w:val="560"/>
        </w:trPr>
        <w:tc>
          <w:tcPr>
            <w:tcW w:w="1252" w:type="dxa"/>
          </w:tcPr>
          <w:p w:rsidR="00A27CA8" w:rsidRPr="00DE076E" w:rsidRDefault="0002532B">
            <w:pPr>
              <w:pStyle w:val="TableParagraph"/>
              <w:spacing w:before="142"/>
              <w:ind w:left="117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MT3</w:t>
            </w:r>
          </w:p>
        </w:tc>
        <w:tc>
          <w:tcPr>
            <w:tcW w:w="1619" w:type="dxa"/>
          </w:tcPr>
          <w:p w:rsidR="00A27CA8" w:rsidRPr="00DE076E" w:rsidRDefault="0002532B">
            <w:pPr>
              <w:pStyle w:val="TableParagraph"/>
              <w:spacing w:before="142"/>
              <w:ind w:left="281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49861882</w:t>
            </w:r>
          </w:p>
        </w:tc>
        <w:tc>
          <w:tcPr>
            <w:tcW w:w="1940" w:type="dxa"/>
          </w:tcPr>
          <w:p w:rsidR="00A27CA8" w:rsidRPr="00DE076E" w:rsidRDefault="0002532B">
            <w:pPr>
              <w:pStyle w:val="TableParagraph"/>
              <w:spacing w:before="2" w:line="275" w:lineRule="exact"/>
              <w:ind w:left="223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44583036</w:t>
            </w:r>
          </w:p>
          <w:p w:rsidR="00A27CA8" w:rsidRPr="00DE076E" w:rsidRDefault="0002532B">
            <w:pPr>
              <w:pStyle w:val="TableParagraph"/>
              <w:spacing w:before="0" w:line="264" w:lineRule="exact"/>
              <w:ind w:left="223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(89.4%)</w:t>
            </w:r>
          </w:p>
        </w:tc>
        <w:tc>
          <w:tcPr>
            <w:tcW w:w="2144" w:type="dxa"/>
          </w:tcPr>
          <w:p w:rsidR="00A27CA8" w:rsidRPr="00DE076E" w:rsidRDefault="0002532B">
            <w:pPr>
              <w:pStyle w:val="TableParagraph"/>
              <w:spacing w:before="142"/>
              <w:ind w:left="268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2486721 (4.9%)</w:t>
            </w:r>
          </w:p>
        </w:tc>
        <w:tc>
          <w:tcPr>
            <w:tcW w:w="2078" w:type="dxa"/>
          </w:tcPr>
          <w:p w:rsidR="00A27CA8" w:rsidRPr="00DE076E" w:rsidRDefault="0002532B">
            <w:pPr>
              <w:pStyle w:val="TableParagraph"/>
              <w:spacing w:before="142"/>
              <w:ind w:left="110"/>
              <w:rPr>
                <w:sz w:val="20"/>
                <w:szCs w:val="20"/>
              </w:rPr>
            </w:pPr>
            <w:r w:rsidRPr="00DE076E">
              <w:rPr>
                <w:sz w:val="20"/>
                <w:szCs w:val="20"/>
              </w:rPr>
              <w:t>42096315 (84.4%)</w:t>
            </w:r>
          </w:p>
        </w:tc>
      </w:tr>
    </w:tbl>
    <w:p w:rsidR="00A27CA8" w:rsidRPr="00DE076E" w:rsidRDefault="00A27CA8">
      <w:pPr>
        <w:pStyle w:val="BodyText"/>
        <w:spacing w:before="10"/>
        <w:rPr>
          <w:rFonts w:ascii="Times New Roman" w:hAnsi="Times New Roman" w:cs="Times New Roman"/>
          <w:b/>
          <w:sz w:val="20"/>
          <w:szCs w:val="20"/>
        </w:rPr>
      </w:pPr>
    </w:p>
    <w:p w:rsidR="00A27CA8" w:rsidRPr="00DE076E" w:rsidRDefault="0002532B">
      <w:pPr>
        <w:pStyle w:val="Heading1"/>
        <w:rPr>
          <w:rFonts w:ascii="Times New Roman" w:hAnsi="Times New Roman" w:cs="Times New Roman"/>
          <w:sz w:val="20"/>
          <w:szCs w:val="20"/>
        </w:rPr>
      </w:pPr>
      <w:r w:rsidRPr="00DE076E">
        <w:rPr>
          <w:rFonts w:ascii="Times New Roman" w:hAnsi="Times New Roman" w:cs="Times New Roman"/>
          <w:sz w:val="20"/>
          <w:szCs w:val="20"/>
        </w:rPr>
        <w:t>Table</w:t>
      </w:r>
      <w:r w:rsidRPr="00DE076E"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r w:rsidRPr="00DE076E">
        <w:rPr>
          <w:rFonts w:ascii="Times New Roman" w:hAnsi="Times New Roman" w:cs="Times New Roman"/>
          <w:sz w:val="20"/>
          <w:szCs w:val="20"/>
        </w:rPr>
        <w:t>S4</w:t>
      </w:r>
      <w:r w:rsidR="00C165F2">
        <w:rPr>
          <w:rFonts w:ascii="Times New Roman" w:hAnsi="Times New Roman" w:cs="Times New Roman"/>
          <w:sz w:val="20"/>
          <w:szCs w:val="20"/>
        </w:rPr>
        <w:t>:</w:t>
      </w:r>
      <w:r w:rsidRPr="00DE076E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DE7A7E">
        <w:rPr>
          <w:rFonts w:ascii="Times New Roman" w:hAnsi="Times New Roman" w:cs="Times New Roman"/>
          <w:b w:val="0"/>
          <w:sz w:val="20"/>
          <w:szCs w:val="20"/>
        </w:rPr>
        <w:t>Summary</w:t>
      </w:r>
      <w:r w:rsidRPr="00DE7A7E">
        <w:rPr>
          <w:rFonts w:ascii="Times New Roman" w:hAnsi="Times New Roman" w:cs="Times New Roman"/>
          <w:b w:val="0"/>
          <w:spacing w:val="49"/>
          <w:sz w:val="20"/>
          <w:szCs w:val="20"/>
        </w:rPr>
        <w:t xml:space="preserve"> </w:t>
      </w:r>
      <w:r w:rsidRPr="00DE7A7E">
        <w:rPr>
          <w:rFonts w:ascii="Times New Roman" w:hAnsi="Times New Roman" w:cs="Times New Roman"/>
          <w:b w:val="0"/>
          <w:sz w:val="20"/>
          <w:szCs w:val="20"/>
        </w:rPr>
        <w:t>of</w:t>
      </w:r>
      <w:r w:rsidRPr="00DE7A7E">
        <w:rPr>
          <w:rFonts w:ascii="Times New Roman" w:hAnsi="Times New Roman" w:cs="Times New Roman"/>
          <w:b w:val="0"/>
          <w:spacing w:val="56"/>
          <w:sz w:val="20"/>
          <w:szCs w:val="20"/>
        </w:rPr>
        <w:t xml:space="preserve"> </w:t>
      </w:r>
      <w:r w:rsidRPr="00DE7A7E">
        <w:rPr>
          <w:rFonts w:ascii="Times New Roman" w:hAnsi="Times New Roman" w:cs="Times New Roman"/>
          <w:b w:val="0"/>
          <w:sz w:val="20"/>
          <w:szCs w:val="20"/>
        </w:rPr>
        <w:t>differential</w:t>
      </w:r>
      <w:r w:rsidRPr="00DE7A7E">
        <w:rPr>
          <w:rFonts w:ascii="Times New Roman" w:hAnsi="Times New Roman" w:cs="Times New Roman"/>
          <w:b w:val="0"/>
          <w:spacing w:val="55"/>
          <w:sz w:val="20"/>
          <w:szCs w:val="20"/>
        </w:rPr>
        <w:t xml:space="preserve"> </w:t>
      </w:r>
      <w:r w:rsidRPr="00DE7A7E">
        <w:rPr>
          <w:rFonts w:ascii="Times New Roman" w:hAnsi="Times New Roman" w:cs="Times New Roman"/>
          <w:b w:val="0"/>
          <w:sz w:val="20"/>
          <w:szCs w:val="20"/>
        </w:rPr>
        <w:t>expression</w:t>
      </w:r>
      <w:r w:rsidRPr="00DE7A7E">
        <w:rPr>
          <w:rFonts w:ascii="Times New Roman" w:hAnsi="Times New Roman" w:cs="Times New Roman"/>
          <w:b w:val="0"/>
          <w:spacing w:val="55"/>
          <w:sz w:val="20"/>
          <w:szCs w:val="20"/>
        </w:rPr>
        <w:t xml:space="preserve"> </w:t>
      </w:r>
      <w:r w:rsidRPr="00DE7A7E">
        <w:rPr>
          <w:rFonts w:ascii="Times New Roman" w:hAnsi="Times New Roman" w:cs="Times New Roman"/>
          <w:b w:val="0"/>
          <w:sz w:val="20"/>
          <w:szCs w:val="20"/>
        </w:rPr>
        <w:t>genes</w:t>
      </w:r>
      <w:r w:rsidRPr="00DE7A7E">
        <w:rPr>
          <w:rFonts w:ascii="Times New Roman" w:hAnsi="Times New Roman" w:cs="Times New Roman"/>
          <w:b w:val="0"/>
          <w:spacing w:val="53"/>
          <w:sz w:val="20"/>
          <w:szCs w:val="20"/>
        </w:rPr>
        <w:t xml:space="preserve"> </w:t>
      </w:r>
      <w:r w:rsidRPr="00DE7A7E">
        <w:rPr>
          <w:rFonts w:ascii="Times New Roman" w:hAnsi="Times New Roman" w:cs="Times New Roman"/>
          <w:b w:val="0"/>
          <w:sz w:val="20"/>
          <w:szCs w:val="20"/>
        </w:rPr>
        <w:t>with</w:t>
      </w:r>
      <w:r w:rsidRPr="00DE7A7E">
        <w:rPr>
          <w:rFonts w:ascii="Times New Roman" w:hAnsi="Times New Roman" w:cs="Times New Roman"/>
          <w:b w:val="0"/>
          <w:spacing w:val="49"/>
          <w:sz w:val="20"/>
          <w:szCs w:val="20"/>
        </w:rPr>
        <w:t xml:space="preserve"> </w:t>
      </w:r>
      <w:r w:rsidRPr="00DE7A7E">
        <w:rPr>
          <w:rFonts w:ascii="Times New Roman" w:hAnsi="Times New Roman" w:cs="Times New Roman"/>
          <w:b w:val="0"/>
          <w:sz w:val="20"/>
          <w:szCs w:val="20"/>
        </w:rPr>
        <w:t>the</w:t>
      </w:r>
      <w:r w:rsidRPr="00DE7A7E">
        <w:rPr>
          <w:rFonts w:ascii="Times New Roman" w:hAnsi="Times New Roman" w:cs="Times New Roman"/>
          <w:b w:val="0"/>
          <w:spacing w:val="53"/>
          <w:sz w:val="20"/>
          <w:szCs w:val="20"/>
        </w:rPr>
        <w:t xml:space="preserve"> </w:t>
      </w:r>
      <w:r w:rsidRPr="00DE7A7E">
        <w:rPr>
          <w:rFonts w:ascii="Times New Roman" w:hAnsi="Times New Roman" w:cs="Times New Roman"/>
          <w:b w:val="0"/>
          <w:sz w:val="20"/>
          <w:szCs w:val="20"/>
        </w:rPr>
        <w:t>cutoff</w:t>
      </w:r>
      <w:r w:rsidRPr="00DE7A7E">
        <w:rPr>
          <w:rFonts w:ascii="Times New Roman" w:hAnsi="Times New Roman" w:cs="Times New Roman"/>
          <w:b w:val="0"/>
          <w:spacing w:val="57"/>
          <w:sz w:val="20"/>
          <w:szCs w:val="20"/>
        </w:rPr>
        <w:t xml:space="preserve"> </w:t>
      </w:r>
      <w:r w:rsidRPr="00DE7A7E">
        <w:rPr>
          <w:rFonts w:ascii="Times New Roman" w:hAnsi="Times New Roman" w:cs="Times New Roman"/>
          <w:b w:val="0"/>
          <w:sz w:val="20"/>
          <w:szCs w:val="20"/>
        </w:rPr>
        <w:t>of</w:t>
      </w:r>
      <w:r w:rsidRPr="00DE7A7E">
        <w:rPr>
          <w:rFonts w:ascii="Times New Roman" w:hAnsi="Times New Roman" w:cs="Times New Roman"/>
          <w:b w:val="0"/>
          <w:spacing w:val="56"/>
          <w:sz w:val="20"/>
          <w:szCs w:val="20"/>
        </w:rPr>
        <w:t xml:space="preserve"> </w:t>
      </w:r>
      <w:r w:rsidRPr="00DE7A7E">
        <w:rPr>
          <w:rFonts w:ascii="Times New Roman" w:hAnsi="Times New Roman" w:cs="Times New Roman"/>
          <w:b w:val="0"/>
          <w:sz w:val="20"/>
          <w:szCs w:val="20"/>
        </w:rPr>
        <w:t>fold</w:t>
      </w:r>
      <w:r w:rsidRPr="00DE7A7E">
        <w:rPr>
          <w:rFonts w:ascii="Times New Roman" w:hAnsi="Times New Roman" w:cs="Times New Roman"/>
          <w:b w:val="0"/>
          <w:spacing w:val="-63"/>
          <w:sz w:val="20"/>
          <w:szCs w:val="20"/>
        </w:rPr>
        <w:t xml:space="preserve"> </w:t>
      </w:r>
      <w:r w:rsidRPr="00DE7A7E">
        <w:rPr>
          <w:rFonts w:ascii="Times New Roman" w:hAnsi="Times New Roman" w:cs="Times New Roman"/>
          <w:b w:val="0"/>
          <w:sz w:val="20"/>
          <w:szCs w:val="20"/>
        </w:rPr>
        <w:t>change</w:t>
      </w:r>
      <w:r w:rsidRPr="00DE7A7E">
        <w:rPr>
          <w:rFonts w:ascii="Times New Roman" w:hAnsi="Times New Roman" w:cs="Times New Roman"/>
          <w:b w:val="0"/>
          <w:spacing w:val="-1"/>
          <w:sz w:val="20"/>
          <w:szCs w:val="20"/>
        </w:rPr>
        <w:t xml:space="preserve"> </w:t>
      </w:r>
      <w:r w:rsidRPr="00DE7A7E">
        <w:rPr>
          <w:rFonts w:ascii="Times New Roman" w:hAnsi="Times New Roman" w:cs="Times New Roman"/>
          <w:b w:val="0"/>
          <w:i/>
          <w:sz w:val="20"/>
          <w:szCs w:val="20"/>
        </w:rPr>
        <w:t>≥</w:t>
      </w:r>
      <w:r w:rsidRPr="00DE7A7E">
        <w:rPr>
          <w:rFonts w:ascii="Times New Roman" w:hAnsi="Times New Roman" w:cs="Times New Roman"/>
          <w:b w:val="0"/>
          <w:i/>
          <w:spacing w:val="-4"/>
          <w:sz w:val="20"/>
          <w:szCs w:val="20"/>
        </w:rPr>
        <w:t xml:space="preserve"> </w:t>
      </w:r>
      <w:r w:rsidRPr="00DE7A7E">
        <w:rPr>
          <w:rFonts w:ascii="Times New Roman" w:hAnsi="Times New Roman" w:cs="Times New Roman"/>
          <w:b w:val="0"/>
          <w:sz w:val="20"/>
          <w:szCs w:val="20"/>
        </w:rPr>
        <w:t>1.5.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39"/>
        <w:gridCol w:w="872"/>
        <w:gridCol w:w="1482"/>
        <w:gridCol w:w="747"/>
        <w:gridCol w:w="5342"/>
      </w:tblGrid>
      <w:tr w:rsidR="006A5382" w:rsidRPr="006A5382" w:rsidTr="006A5382">
        <w:trPr>
          <w:trHeight w:val="6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382">
              <w:rPr>
                <w:b/>
                <w:bCs/>
                <w:color w:val="000000"/>
                <w:sz w:val="20"/>
                <w:szCs w:val="20"/>
              </w:rPr>
              <w:t>Gene 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382">
              <w:rPr>
                <w:b/>
                <w:bCs/>
                <w:color w:val="000000"/>
                <w:sz w:val="20"/>
                <w:szCs w:val="20"/>
              </w:rPr>
              <w:t>Fold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382">
              <w:rPr>
                <w:b/>
                <w:bCs/>
                <w:color w:val="000000"/>
                <w:sz w:val="20"/>
                <w:szCs w:val="20"/>
              </w:rPr>
              <w:t>Gene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382">
              <w:rPr>
                <w:b/>
                <w:bCs/>
                <w:color w:val="000000"/>
                <w:sz w:val="20"/>
                <w:szCs w:val="20"/>
              </w:rPr>
              <w:t>MC vs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382">
              <w:rPr>
                <w:b/>
                <w:bCs/>
                <w:color w:val="000000"/>
                <w:sz w:val="20"/>
                <w:szCs w:val="20"/>
              </w:rPr>
              <w:t>Gene description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382">
              <w:rPr>
                <w:b/>
                <w:bCs/>
                <w:color w:val="000000"/>
                <w:sz w:val="20"/>
                <w:szCs w:val="20"/>
              </w:rPr>
              <w:t>Change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382">
              <w:rPr>
                <w:b/>
                <w:bCs/>
                <w:color w:val="000000"/>
                <w:sz w:val="20"/>
                <w:szCs w:val="20"/>
              </w:rPr>
              <w:t>symbol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382">
              <w:rPr>
                <w:b/>
                <w:bCs/>
                <w:color w:val="000000"/>
                <w:sz w:val="20"/>
                <w:szCs w:val="20"/>
              </w:rPr>
              <w:t>MT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ENSG00000111335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16.73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OAS2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2'-5'-oligoadenylate synthase 2 OAS2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ENSG00000137959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15.62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IFI44L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Interferon-induced protein 44-like IFI44L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ENSG00000126709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13.61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IFI6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Interferon alpha-inducible protein 6 IFI6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ENSG00000185745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11.69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IFIT1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 xml:space="preserve">Interferon-induced protein with </w:t>
            </w:r>
            <w:proofErr w:type="spellStart"/>
            <w:r w:rsidRPr="006A5382">
              <w:rPr>
                <w:color w:val="000000"/>
                <w:sz w:val="20"/>
                <w:szCs w:val="20"/>
              </w:rPr>
              <w:t>tetratricopeptide</w:t>
            </w:r>
            <w:proofErr w:type="spellEnd"/>
            <w:r w:rsidRPr="006A5382">
              <w:rPr>
                <w:color w:val="000000"/>
                <w:sz w:val="20"/>
                <w:szCs w:val="20"/>
              </w:rPr>
              <w:t xml:space="preserve"> repeats 1 IFIT1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ENSG00000204375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10.24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XAGE1E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X antigen family, member 1E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lastRenderedPageBreak/>
              <w:t>ENSG00000165949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8.98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IFI27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Interferon alpha-inducible protein 27, mitochondrial IFI27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ENSG00000089127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7.67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OAS1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2'-5'-oligoadenylate synthase 1 OAS1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ENSG00000133106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5.77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EPSTI1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Epithelial-stromal interaction protein 1 EPSTI1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ENSG00000187608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3.31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ISG15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 xml:space="preserve">Ubiquitin-like protein ISG15 </w:t>
            </w:r>
            <w:proofErr w:type="spellStart"/>
            <w:r w:rsidRPr="006A5382">
              <w:rPr>
                <w:color w:val="000000"/>
                <w:sz w:val="20"/>
                <w:szCs w:val="20"/>
              </w:rPr>
              <w:t>ISG15</w:t>
            </w:r>
            <w:proofErr w:type="spellEnd"/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ENSG00000130589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3.15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HELZ2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Helicase with zinc finger domain 2HELZ2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ENSG00000111331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3.06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OAS3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2'-5'-oligoadenylate synthase 3 OAS3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ENSG00000138496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3.03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PARP9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Poly [ADP-ribose] polymerase 9 PARP9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ENSG00000184979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USP18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A5382">
              <w:rPr>
                <w:color w:val="000000"/>
                <w:sz w:val="20"/>
                <w:szCs w:val="20"/>
              </w:rPr>
              <w:t>Ubl</w:t>
            </w:r>
            <w:proofErr w:type="spellEnd"/>
            <w:r w:rsidRPr="006A5382">
              <w:rPr>
                <w:color w:val="000000"/>
                <w:sz w:val="20"/>
                <w:szCs w:val="20"/>
              </w:rPr>
              <w:t xml:space="preserve"> carboxyl-terminal hydrolase 18 USP18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ENSG00000138642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2.91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HERC6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 xml:space="preserve">Probable E3 ubiquitin-protein ligase HERC6 </w:t>
            </w:r>
            <w:proofErr w:type="spellStart"/>
            <w:r w:rsidRPr="006A5382">
              <w:rPr>
                <w:color w:val="000000"/>
                <w:sz w:val="20"/>
                <w:szCs w:val="20"/>
              </w:rPr>
              <w:t>HERC6</w:t>
            </w:r>
            <w:proofErr w:type="spellEnd"/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ENSG00000137628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2.77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DDX60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 xml:space="preserve">Probable ATP-dependent RNA helicase DDX60 </w:t>
            </w:r>
            <w:proofErr w:type="spellStart"/>
            <w:r w:rsidRPr="006A5382">
              <w:rPr>
                <w:color w:val="000000"/>
                <w:sz w:val="20"/>
                <w:szCs w:val="20"/>
              </w:rPr>
              <w:t>DDX60</w:t>
            </w:r>
            <w:proofErr w:type="spellEnd"/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ENSG00000115267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2.63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IFIH1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Interferon-induced helicase C domain-containing protein 1 IFIH1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ENSG00000177409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2.63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SAMD9L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Sterile alpha motif domain-containing protein 9-like SAMD9L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ENSG00000134326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2.53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CMPK2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UMP-CMP kinase 2, mitochondrial CMPK2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ENSG00000100918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REC8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Meiotic recombination protein REC8 homolog REC8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ENSG00000108771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DHX58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 xml:space="preserve">Probable ATP-dependent RNA helicase DHX58 </w:t>
            </w:r>
            <w:proofErr w:type="spellStart"/>
            <w:r w:rsidRPr="006A5382">
              <w:rPr>
                <w:color w:val="000000"/>
                <w:sz w:val="20"/>
                <w:szCs w:val="20"/>
              </w:rPr>
              <w:t>DHX58</w:t>
            </w:r>
            <w:proofErr w:type="spellEnd"/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ENSG00000213928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2.41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IRF9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Interferon regulatory factor 9 IRF9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ENSG00000119917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2.38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IFIT3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 xml:space="preserve">Interferon-induced protein with </w:t>
            </w:r>
            <w:proofErr w:type="spellStart"/>
            <w:r w:rsidRPr="006A5382">
              <w:rPr>
                <w:color w:val="000000"/>
                <w:sz w:val="20"/>
                <w:szCs w:val="20"/>
              </w:rPr>
              <w:t>tetratricopeptide</w:t>
            </w:r>
            <w:proofErr w:type="spellEnd"/>
            <w:r w:rsidRPr="006A5382">
              <w:rPr>
                <w:color w:val="000000"/>
                <w:sz w:val="20"/>
                <w:szCs w:val="20"/>
              </w:rPr>
              <w:t xml:space="preserve"> repeats 3 IFIT3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ENSG00000259529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2.38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RP11- 468E2.4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E3 ubiquitin-protein ligase RNF31</w:t>
            </w:r>
          </w:p>
        </w:tc>
      </w:tr>
      <w:tr w:rsidR="006A5382" w:rsidRPr="006A5382" w:rsidTr="006A5382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ENSG00000137965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2.36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IFI44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Interferon-induced protein 44 IFI44</w:t>
            </w:r>
          </w:p>
        </w:tc>
      </w:tr>
      <w:tr w:rsidR="006A5382" w:rsidRPr="006A5382" w:rsidTr="006A5382">
        <w:trPr>
          <w:trHeight w:val="79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ENSG00000101347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2.19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SAMHD1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A5382">
              <w:rPr>
                <w:color w:val="000000"/>
                <w:sz w:val="20"/>
                <w:szCs w:val="20"/>
              </w:rPr>
              <w:t>Deoxynucleoside</w:t>
            </w:r>
            <w:proofErr w:type="spellEnd"/>
            <w:r w:rsidRPr="006A5382">
              <w:rPr>
                <w:color w:val="000000"/>
                <w:sz w:val="20"/>
                <w:szCs w:val="20"/>
              </w:rPr>
              <w:t xml:space="preserve"> triphosphate </w:t>
            </w:r>
            <w:proofErr w:type="spellStart"/>
            <w:r w:rsidRPr="006A5382">
              <w:rPr>
                <w:color w:val="000000"/>
                <w:sz w:val="20"/>
                <w:szCs w:val="20"/>
              </w:rPr>
              <w:t>triphosphohydrolase</w:t>
            </w:r>
            <w:proofErr w:type="spellEnd"/>
            <w:r w:rsidRPr="006A5382">
              <w:rPr>
                <w:color w:val="000000"/>
                <w:sz w:val="20"/>
                <w:szCs w:val="20"/>
              </w:rPr>
              <w:t xml:space="preserve"> SAMHD1 </w:t>
            </w:r>
            <w:proofErr w:type="spellStart"/>
            <w:r w:rsidRPr="006A5382">
              <w:rPr>
                <w:color w:val="000000"/>
                <w:sz w:val="20"/>
                <w:szCs w:val="20"/>
              </w:rPr>
              <w:t>SAMHD1</w:t>
            </w:r>
            <w:proofErr w:type="spellEnd"/>
          </w:p>
        </w:tc>
      </w:tr>
      <w:tr w:rsidR="006A5382" w:rsidRPr="006A5382" w:rsidTr="006A5382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ENSG00000173193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2.14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PARP14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Poly [ADP-ribose] polymerase 14 PARP14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ENSG00000059378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2.12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PARP12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Poly [ADP-ribose] polymerase 12 PARP12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lastRenderedPageBreak/>
              <w:t>ENSG00000185507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2.11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IRF7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Interferon regulatory factor 7 IRF7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ENSG00000115415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2.11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STAT1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Signal transducer and activator of transcription 1-alpha/beta STAT1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ENSG00000188313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2.04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PLSCR1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Phospholipid scramblase 1 PLSCR1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ENSG00000251196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2.01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pacing w:val="-1"/>
                <w:sz w:val="20"/>
                <w:szCs w:val="20"/>
              </w:rPr>
              <w:t>AC106760.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Novel pseudogene</w:t>
            </w:r>
          </w:p>
        </w:tc>
      </w:tr>
      <w:tr w:rsidR="006A5382" w:rsidRPr="006A5382" w:rsidTr="006A5382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ENSG00000163840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1.89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DTX3L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E3 ubiquitin-protein ligase DTX3L - DTX3L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ENSG00000068079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1.87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IFI35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 xml:space="preserve">Interferon-induced 35 </w:t>
            </w:r>
            <w:proofErr w:type="spellStart"/>
            <w:r w:rsidRPr="006A5382">
              <w:rPr>
                <w:color w:val="000000"/>
                <w:sz w:val="20"/>
                <w:szCs w:val="20"/>
              </w:rPr>
              <w:t>kDa</w:t>
            </w:r>
            <w:proofErr w:type="spellEnd"/>
            <w:r w:rsidRPr="006A5382">
              <w:rPr>
                <w:color w:val="000000"/>
                <w:sz w:val="20"/>
                <w:szCs w:val="20"/>
              </w:rPr>
              <w:t xml:space="preserve"> protein - IFI35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ENSG00000099834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1.86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CDHR5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Cadherin-related family member 5 - CDHR5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ENSG00000205413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1.83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SAMD9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Sterile alpha motif domain-containing protein 9 - SAMD9</w:t>
            </w:r>
          </w:p>
        </w:tc>
      </w:tr>
      <w:tr w:rsidR="006A5382" w:rsidRPr="006A5382" w:rsidTr="006A5382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ENSG00000055332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1.81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EIF2AK2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Interferon-induced, double-stranded RNA-activated protein kinase - EIF2AK2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ENSG00000178685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1.79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PARP10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Poly [ADP-ribose] polymerase 10 - PARP10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ENSG00000131471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1.77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AOC3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Membrane primary amine oxidase - AOC3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ENSG00000168016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1.76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TRANK1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 xml:space="preserve">TPR and </w:t>
            </w:r>
            <w:proofErr w:type="spellStart"/>
            <w:r w:rsidRPr="006A5382">
              <w:rPr>
                <w:color w:val="000000"/>
                <w:sz w:val="20"/>
                <w:szCs w:val="20"/>
              </w:rPr>
              <w:t>ankyrin</w:t>
            </w:r>
            <w:proofErr w:type="spellEnd"/>
            <w:r w:rsidRPr="006A5382">
              <w:rPr>
                <w:color w:val="000000"/>
                <w:sz w:val="20"/>
                <w:szCs w:val="20"/>
              </w:rPr>
              <w:t xml:space="preserve"> repeat-containing protein 1 - TRANK1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ENSG00000107201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DDX58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Probable ATP-dependent RNA helicase DDX58 - DDX58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ENSG00000181381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1.67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DDX60L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Probable ATP-dependent RNA helicase DDX60-like - DDX60L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ENSG00000117228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1.66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GBP1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Guanylate-binding protein 1 - GBP1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38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38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38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38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 xml:space="preserve">Transmembrane protein with </w:t>
            </w:r>
            <w:proofErr w:type="spellStart"/>
            <w:r w:rsidRPr="006A5382">
              <w:rPr>
                <w:color w:val="000000"/>
                <w:sz w:val="20"/>
                <w:szCs w:val="20"/>
              </w:rPr>
              <w:t>metallophosphoesterase</w:t>
            </w:r>
            <w:proofErr w:type="spellEnd"/>
            <w:r w:rsidRPr="006A5382">
              <w:rPr>
                <w:color w:val="000000"/>
                <w:sz w:val="20"/>
                <w:szCs w:val="20"/>
              </w:rPr>
              <w:t xml:space="preserve"> domain -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ENSG00000188167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1.65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TMPPE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TMPPE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ENSG00000183458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1.65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RP11- 958N24.1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Uncharacterized protein (Fragment) unassigned</w:t>
            </w:r>
          </w:p>
        </w:tc>
      </w:tr>
      <w:tr w:rsidR="006A5382" w:rsidRPr="006A5382" w:rsidTr="006A5382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ENSG00000135899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1.63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SP110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Sp110 nuclear body protein - SP110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ENSG00000106785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TRIM14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Tripartite motif-containing protein 14 - TRIM14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ENSG00000119922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1.59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IFIT2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 xml:space="preserve">Interferon-induced protein with </w:t>
            </w:r>
            <w:proofErr w:type="spellStart"/>
            <w:r w:rsidRPr="006A5382">
              <w:rPr>
                <w:color w:val="000000"/>
                <w:sz w:val="20"/>
                <w:szCs w:val="20"/>
              </w:rPr>
              <w:t>tetratricopeptide</w:t>
            </w:r>
            <w:proofErr w:type="spellEnd"/>
            <w:r w:rsidRPr="006A5382">
              <w:rPr>
                <w:color w:val="000000"/>
                <w:sz w:val="20"/>
                <w:szCs w:val="20"/>
              </w:rPr>
              <w:t xml:space="preserve"> repeats 2 - IFIT2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ENSG00000272933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1.58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AL391121.1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Novel transcript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lastRenderedPageBreak/>
              <w:t>ENSG00000142089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1.57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IFITM3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Interferon-induced transmembrane protein 3 - IFITM3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ENSG00000130813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1.56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SHFL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Repressor of yield of DENV protein - RYDEN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ENSG00000233101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1.55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HOXB-AS3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HOXB cluster antisense RNA 3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ENSG00000182179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1.54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UBA7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Ubiquitin-like modifier-activating enzyme 7 - UBA7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ENSG00000152778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1.53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IFIT5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 xml:space="preserve">Interferon-induced protein with </w:t>
            </w:r>
            <w:proofErr w:type="spellStart"/>
            <w:r w:rsidRPr="006A5382">
              <w:rPr>
                <w:color w:val="000000"/>
                <w:sz w:val="20"/>
                <w:szCs w:val="20"/>
              </w:rPr>
              <w:t>tetratricopeptide</w:t>
            </w:r>
            <w:proofErr w:type="spellEnd"/>
            <w:r w:rsidRPr="006A5382">
              <w:rPr>
                <w:color w:val="000000"/>
                <w:sz w:val="20"/>
                <w:szCs w:val="20"/>
              </w:rPr>
              <w:t xml:space="preserve"> repeats 5 - IFIT5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ENSG00000156587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1.53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UBE2L6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Ubiquitin/ISG15-conjugating enzyme E2 L6 - UBE2L6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ENSG00000196683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-1.55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TOMM7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down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Mitochondrial import receptor subunit TOM7 homolog-TOMM7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ENSG00000212802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-1.57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RPL15P3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down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ribosomal protein L15 pseudogene 3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ENSG00000242071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-1.6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RPL7AP6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down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ribosomal protein L7a pseudogene 6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ENSG00000243449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-1.64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C4orf48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down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chromosome 4 open reading frame 48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ENSG00000172428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-1.65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MYEOV2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down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myeloma overexpressed 2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ENSG00000213866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-1.7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YBX1P10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down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Y box binding protein 1 pseudogene 10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ENSG00000184779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-1.79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RPS17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down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ribosomal protein S17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ENSG00000233328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-1.83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PFN1P1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down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A5382">
              <w:rPr>
                <w:color w:val="000000"/>
                <w:sz w:val="20"/>
                <w:szCs w:val="20"/>
              </w:rPr>
              <w:t>profilin</w:t>
            </w:r>
            <w:proofErr w:type="spellEnd"/>
            <w:r w:rsidRPr="006A5382">
              <w:rPr>
                <w:color w:val="000000"/>
                <w:sz w:val="20"/>
                <w:szCs w:val="20"/>
              </w:rPr>
              <w:t xml:space="preserve"> 1 pseudogene 1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ENSG00000223803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-1.87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RPS20P14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down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ribosomal protein S20 pseudogene 14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38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38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AC092718.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38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Novel transcript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ENSG00000261061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-1.99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down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38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38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AC122718.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38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family with sequence similarity 133, member B (FAM133B)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ENSG00000250461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down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pseudogene</w:t>
            </w:r>
          </w:p>
        </w:tc>
      </w:tr>
      <w:tr w:rsidR="006A5382" w:rsidRPr="006A5382" w:rsidTr="006A5382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ENSG00000218175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-2.01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pacing w:val="-1"/>
                <w:sz w:val="20"/>
                <w:szCs w:val="20"/>
              </w:rPr>
              <w:t>AC016739.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down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ribosomal protein, large, P1 (RPLP1) pseudogene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ENSG00000234009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-2.2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RPL5P34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down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ribosomal protein L5 pseudogene 34</w:t>
            </w:r>
          </w:p>
        </w:tc>
      </w:tr>
      <w:tr w:rsidR="006A5382" w:rsidRPr="006A5382" w:rsidTr="006A538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ENSG00000237550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-11.98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UBE2Q2P6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down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82" w:rsidRPr="006A5382" w:rsidRDefault="006A5382" w:rsidP="006A538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A5382">
              <w:rPr>
                <w:color w:val="000000"/>
                <w:sz w:val="20"/>
                <w:szCs w:val="20"/>
              </w:rPr>
              <w:t>ubiquitin-conjugating enzyme E2Q family member 2 pseudogene 6</w:t>
            </w:r>
          </w:p>
        </w:tc>
      </w:tr>
    </w:tbl>
    <w:p w:rsidR="00A27CA8" w:rsidRPr="00DE076E" w:rsidRDefault="00A27CA8">
      <w:pPr>
        <w:pStyle w:val="BodyText"/>
        <w:spacing w:before="9"/>
        <w:rPr>
          <w:rFonts w:ascii="Times New Roman" w:hAnsi="Times New Roman" w:cs="Times New Roman"/>
          <w:b/>
          <w:sz w:val="20"/>
          <w:szCs w:val="20"/>
        </w:rPr>
      </w:pPr>
    </w:p>
    <w:sectPr w:rsidR="00A27CA8" w:rsidRPr="00DE076E">
      <w:pgSz w:w="11900" w:h="16840"/>
      <w:pgMar w:top="1440" w:right="7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A8"/>
    <w:rsid w:val="0002532B"/>
    <w:rsid w:val="00263934"/>
    <w:rsid w:val="002F1625"/>
    <w:rsid w:val="0048461F"/>
    <w:rsid w:val="006A5382"/>
    <w:rsid w:val="007263A6"/>
    <w:rsid w:val="00A27CA8"/>
    <w:rsid w:val="00C165F2"/>
    <w:rsid w:val="00CE0B1D"/>
    <w:rsid w:val="00DE076E"/>
    <w:rsid w:val="00DE518F"/>
    <w:rsid w:val="00DE7A7E"/>
    <w:rsid w:val="00E46653"/>
    <w:rsid w:val="00EE1723"/>
    <w:rsid w:val="00E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23BD34-9786-44CA-B433-1CB46950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7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eneontology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 Xuechen</dc:creator>
  <cp:lastModifiedBy>meddocs</cp:lastModifiedBy>
  <cp:revision>7</cp:revision>
  <dcterms:created xsi:type="dcterms:W3CDTF">2023-12-19T06:28:00Z</dcterms:created>
  <dcterms:modified xsi:type="dcterms:W3CDTF">2023-12-20T06:44:00Z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2023-11-27T00:00:00Z</vt:filetime>
  </property>
</Properties>
</file>